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325" w:rsidRPr="00A65438" w:rsidRDefault="00A72325" w:rsidP="00C14394">
      <w:pPr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                                                                         </w:t>
      </w:r>
    </w:p>
    <w:p w:rsidR="00A72325" w:rsidRPr="00A65438" w:rsidRDefault="00836EF7" w:rsidP="00193C12">
      <w:pPr>
        <w:ind w:left="2832" w:firstLine="708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</w:t>
      </w:r>
      <w:r w:rsidR="00A72325" w:rsidRPr="00A65438">
        <w:rPr>
          <w:sz w:val="28"/>
          <w:szCs w:val="28"/>
        </w:rPr>
        <w:t>Додаток 1</w:t>
      </w:r>
    </w:p>
    <w:p w:rsidR="00A72325" w:rsidRPr="00A65438" w:rsidRDefault="00A72325" w:rsidP="00C14394">
      <w:pPr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                                </w:t>
      </w:r>
      <w:r w:rsidR="00836EF7">
        <w:rPr>
          <w:sz w:val="28"/>
          <w:szCs w:val="28"/>
        </w:rPr>
        <w:t xml:space="preserve">                              </w:t>
      </w:r>
      <w:r w:rsidR="004E2296">
        <w:rPr>
          <w:sz w:val="28"/>
          <w:szCs w:val="28"/>
        </w:rPr>
        <w:t xml:space="preserve"> </w:t>
      </w:r>
      <w:r w:rsidRPr="00A65438">
        <w:rPr>
          <w:sz w:val="28"/>
          <w:szCs w:val="28"/>
        </w:rPr>
        <w:t>до рішення  міської ради</w:t>
      </w:r>
    </w:p>
    <w:p w:rsidR="00A72325" w:rsidRPr="00A65438" w:rsidRDefault="00A72325" w:rsidP="00C14394">
      <w:pPr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                                </w:t>
      </w:r>
      <w:r w:rsidR="004E2296">
        <w:rPr>
          <w:sz w:val="28"/>
          <w:szCs w:val="28"/>
        </w:rPr>
        <w:t xml:space="preserve">                              </w:t>
      </w:r>
      <w:r w:rsidRPr="00A65438">
        <w:rPr>
          <w:sz w:val="28"/>
          <w:szCs w:val="28"/>
        </w:rPr>
        <w:t xml:space="preserve"> від </w:t>
      </w:r>
      <w:r w:rsidR="004E2296">
        <w:rPr>
          <w:sz w:val="28"/>
          <w:szCs w:val="28"/>
        </w:rPr>
        <w:t xml:space="preserve">          </w:t>
      </w:r>
      <w:r w:rsidR="00F93495">
        <w:rPr>
          <w:sz w:val="28"/>
          <w:szCs w:val="28"/>
        </w:rPr>
        <w:t>202</w:t>
      </w:r>
      <w:r w:rsidR="004E2296">
        <w:rPr>
          <w:sz w:val="28"/>
          <w:szCs w:val="28"/>
        </w:rPr>
        <w:t>1</w:t>
      </w:r>
      <w:r w:rsidR="00193C12">
        <w:rPr>
          <w:sz w:val="28"/>
          <w:szCs w:val="28"/>
        </w:rPr>
        <w:t xml:space="preserve"> р.</w:t>
      </w:r>
      <w:r w:rsidR="000C2184">
        <w:rPr>
          <w:sz w:val="28"/>
          <w:szCs w:val="28"/>
        </w:rPr>
        <w:t xml:space="preserve"> №</w:t>
      </w:r>
      <w:r w:rsidR="00F93495">
        <w:rPr>
          <w:sz w:val="28"/>
          <w:szCs w:val="28"/>
        </w:rPr>
        <w:t xml:space="preserve"> </w:t>
      </w:r>
      <w:r w:rsidR="004E2296">
        <w:rPr>
          <w:sz w:val="28"/>
          <w:szCs w:val="28"/>
        </w:rPr>
        <w:t xml:space="preserve">       </w:t>
      </w:r>
      <w:r w:rsidR="00836EF7">
        <w:rPr>
          <w:sz w:val="28"/>
          <w:szCs w:val="28"/>
        </w:rPr>
        <w:t xml:space="preserve"> </w:t>
      </w:r>
      <w:r w:rsidR="00BB279E">
        <w:rPr>
          <w:sz w:val="28"/>
          <w:szCs w:val="28"/>
        </w:rPr>
        <w:t>–</w:t>
      </w:r>
      <w:r w:rsidR="00836EF7">
        <w:rPr>
          <w:sz w:val="28"/>
          <w:szCs w:val="28"/>
        </w:rPr>
        <w:t xml:space="preserve"> </w:t>
      </w:r>
      <w:r w:rsidR="004E2296">
        <w:rPr>
          <w:sz w:val="28"/>
          <w:szCs w:val="28"/>
        </w:rPr>
        <w:t xml:space="preserve">     </w:t>
      </w:r>
      <w:r w:rsidR="00BB279E">
        <w:rPr>
          <w:sz w:val="28"/>
          <w:szCs w:val="28"/>
        </w:rPr>
        <w:t>/</w:t>
      </w:r>
      <w:r w:rsidR="00193C12">
        <w:rPr>
          <w:sz w:val="28"/>
          <w:szCs w:val="28"/>
          <w:lang w:val="en-US"/>
        </w:rPr>
        <w:t>VI</w:t>
      </w:r>
      <w:r w:rsidR="004E2296">
        <w:rPr>
          <w:sz w:val="28"/>
          <w:szCs w:val="28"/>
        </w:rPr>
        <w:t>І</w:t>
      </w:r>
      <w:r w:rsidR="00193C12">
        <w:rPr>
          <w:sz w:val="28"/>
          <w:szCs w:val="28"/>
          <w:lang w:val="en-US"/>
        </w:rPr>
        <w:t>I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  <w:lang w:val="ru-RU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ПРОГРАМА </w:t>
      </w:r>
    </w:p>
    <w:p w:rsidR="00A72325" w:rsidRPr="0026140B" w:rsidRDefault="004E2296" w:rsidP="004E2296">
      <w:pPr>
        <w:jc w:val="center"/>
        <w:rPr>
          <w:b/>
          <w:sz w:val="28"/>
          <w:szCs w:val="28"/>
        </w:rPr>
      </w:pPr>
      <w:r w:rsidRPr="00D6432D">
        <w:rPr>
          <w:bCs/>
          <w:sz w:val="28"/>
          <w:szCs w:val="28"/>
        </w:rPr>
        <w:t xml:space="preserve">відшкодування частини тіла кредиту об’єднанням співвласників багатоквартирних будинків та фізичним особам </w:t>
      </w:r>
      <w:r>
        <w:rPr>
          <w:bCs/>
          <w:sz w:val="28"/>
          <w:szCs w:val="28"/>
        </w:rPr>
        <w:t xml:space="preserve"> </w:t>
      </w:r>
      <w:r w:rsidRPr="00D6432D">
        <w:rPr>
          <w:bCs/>
          <w:sz w:val="28"/>
          <w:szCs w:val="28"/>
        </w:rPr>
        <w:t>м. Павлоград на впровадження енергоефективних заходів на 2021-2022 роки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Default="00A72325" w:rsidP="00C14394">
      <w:pPr>
        <w:rPr>
          <w:sz w:val="28"/>
          <w:szCs w:val="28"/>
        </w:rPr>
      </w:pPr>
    </w:p>
    <w:p w:rsidR="00836EF7" w:rsidRPr="00A65438" w:rsidRDefault="00836EF7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Default="004F729C" w:rsidP="00C14394">
      <w:pPr>
        <w:jc w:val="center"/>
        <w:rPr>
          <w:b/>
          <w:bCs/>
          <w:sz w:val="28"/>
          <w:szCs w:val="28"/>
        </w:rPr>
      </w:pPr>
    </w:p>
    <w:p w:rsidR="00836EF7" w:rsidRDefault="00836EF7" w:rsidP="00C14394">
      <w:pPr>
        <w:jc w:val="center"/>
        <w:rPr>
          <w:b/>
          <w:bCs/>
          <w:sz w:val="28"/>
          <w:szCs w:val="28"/>
        </w:rPr>
      </w:pPr>
    </w:p>
    <w:p w:rsidR="0026140B" w:rsidRDefault="0026140B" w:rsidP="00C14394">
      <w:pPr>
        <w:jc w:val="center"/>
        <w:rPr>
          <w:b/>
          <w:bCs/>
          <w:sz w:val="28"/>
          <w:szCs w:val="28"/>
        </w:rPr>
      </w:pPr>
    </w:p>
    <w:p w:rsidR="0026140B" w:rsidRPr="00A65438" w:rsidRDefault="0026140B" w:rsidP="00C14394">
      <w:pPr>
        <w:jc w:val="center"/>
        <w:rPr>
          <w:b/>
          <w:bCs/>
          <w:sz w:val="28"/>
          <w:szCs w:val="28"/>
        </w:rPr>
      </w:pPr>
    </w:p>
    <w:p w:rsidR="004E2296" w:rsidRPr="004E2296" w:rsidRDefault="004E2296" w:rsidP="004E2296">
      <w:pPr>
        <w:pStyle w:val="af"/>
        <w:rPr>
          <w:b/>
          <w:sz w:val="28"/>
          <w:szCs w:val="28"/>
        </w:rPr>
      </w:pPr>
    </w:p>
    <w:p w:rsidR="00A72325" w:rsidRPr="00A65438" w:rsidRDefault="00A72325" w:rsidP="00F66502">
      <w:pPr>
        <w:pStyle w:val="af"/>
        <w:numPr>
          <w:ilvl w:val="0"/>
          <w:numId w:val="41"/>
        </w:num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Визначення проблеми,</w:t>
      </w:r>
    </w:p>
    <w:p w:rsidR="00A72325" w:rsidRDefault="00A72325" w:rsidP="00E83325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на розв’язання якої спрямована програма</w:t>
      </w:r>
    </w:p>
    <w:p w:rsidR="004E2296" w:rsidRPr="00A65438" w:rsidRDefault="004E2296" w:rsidP="00E83325">
      <w:pPr>
        <w:jc w:val="center"/>
        <w:rPr>
          <w:b/>
          <w:sz w:val="28"/>
          <w:szCs w:val="28"/>
        </w:rPr>
      </w:pPr>
    </w:p>
    <w:p w:rsidR="004E2296" w:rsidRPr="005807EF" w:rsidRDefault="00A72325" w:rsidP="00643189">
      <w:pPr>
        <w:jc w:val="both"/>
        <w:rPr>
          <w:sz w:val="26"/>
          <w:szCs w:val="26"/>
        </w:rPr>
      </w:pPr>
      <w:r w:rsidRPr="00A65438">
        <w:rPr>
          <w:sz w:val="28"/>
          <w:szCs w:val="28"/>
        </w:rPr>
        <w:t xml:space="preserve">  </w:t>
      </w:r>
      <w:r w:rsidR="004E2296">
        <w:rPr>
          <w:sz w:val="28"/>
          <w:szCs w:val="28"/>
        </w:rPr>
        <w:tab/>
      </w:r>
      <w:r w:rsidR="004E2296" w:rsidRPr="005807EF">
        <w:rPr>
          <w:sz w:val="26"/>
          <w:szCs w:val="26"/>
        </w:rPr>
        <w:t>Одними з найбільш актуальних на сучасному етапі розвитку України є проблема стабільного енергозабезпечення та ефективного використання енергоресурсів, від вирішення яких залежить рівень економічного й соціального розвитку суспільства.</w:t>
      </w:r>
    </w:p>
    <w:p w:rsidR="003E2B68" w:rsidRPr="005807EF" w:rsidRDefault="003E2B68" w:rsidP="00643189">
      <w:pPr>
        <w:jc w:val="both"/>
        <w:rPr>
          <w:sz w:val="26"/>
          <w:szCs w:val="26"/>
        </w:rPr>
      </w:pPr>
      <w:r w:rsidRPr="005807EF">
        <w:rPr>
          <w:sz w:val="26"/>
          <w:szCs w:val="26"/>
        </w:rPr>
        <w:tab/>
        <w:t>Енергозбереження на державному рівні визнано одним із пріоритетів економічної політики держави. Політика енергозбереження та підвищення енергоефективності в усіх сферах суспільного життя держави є важливим чинником впливу на сучасну енергетичну систему України, стабільне забезпечення виробництва та населення енергоносіями.</w:t>
      </w:r>
    </w:p>
    <w:p w:rsidR="003E2B68" w:rsidRPr="005807EF" w:rsidRDefault="003E2B68" w:rsidP="00643189">
      <w:pPr>
        <w:jc w:val="both"/>
        <w:rPr>
          <w:sz w:val="26"/>
          <w:szCs w:val="26"/>
        </w:rPr>
      </w:pPr>
      <w:r w:rsidRPr="005807EF">
        <w:rPr>
          <w:sz w:val="26"/>
          <w:szCs w:val="26"/>
        </w:rPr>
        <w:t xml:space="preserve"> </w:t>
      </w:r>
      <w:r w:rsidRPr="005807EF">
        <w:rPr>
          <w:sz w:val="26"/>
          <w:szCs w:val="26"/>
        </w:rPr>
        <w:tab/>
        <w:t xml:space="preserve">Житловий фонд  є одним із найбільших з усіх галузей господарювання та водночас найменш ощадливим споживачем енергетичних ресурсів. </w:t>
      </w:r>
    </w:p>
    <w:p w:rsidR="00E04C7C" w:rsidRPr="005807EF" w:rsidRDefault="003E2B68" w:rsidP="00643189">
      <w:pPr>
        <w:jc w:val="both"/>
        <w:rPr>
          <w:sz w:val="26"/>
          <w:szCs w:val="26"/>
          <w:lang w:val="ru-RU"/>
        </w:rPr>
      </w:pPr>
      <w:r w:rsidRPr="005807EF">
        <w:rPr>
          <w:sz w:val="26"/>
          <w:szCs w:val="26"/>
        </w:rPr>
        <w:t xml:space="preserve">     </w:t>
      </w:r>
      <w:r w:rsidR="00E04C7C" w:rsidRPr="005807EF">
        <w:rPr>
          <w:sz w:val="26"/>
          <w:szCs w:val="26"/>
        </w:rPr>
        <w:tab/>
      </w:r>
      <w:r w:rsidR="00E04C7C" w:rsidRPr="005807EF">
        <w:rPr>
          <w:sz w:val="26"/>
          <w:szCs w:val="26"/>
          <w:lang w:val="ru-RU"/>
        </w:rPr>
        <w:t xml:space="preserve">Енергоефективність в житлово-комунальному господарстві на сьогодні є вкрай низькою. </w:t>
      </w:r>
      <w:r w:rsidR="00E04C7C" w:rsidRPr="005807EF">
        <w:rPr>
          <w:sz w:val="26"/>
          <w:szCs w:val="26"/>
        </w:rPr>
        <w:t xml:space="preserve">Процес реформування сфери комунальних послуг та підвищення рівня енергоефективності в житлово-комунальному господарстві є однією з основних проблем сьогодення. </w:t>
      </w:r>
      <w:r w:rsidR="00E04C7C" w:rsidRPr="005807EF">
        <w:rPr>
          <w:sz w:val="26"/>
          <w:szCs w:val="26"/>
          <w:lang w:val="ru-RU"/>
        </w:rPr>
        <w:t xml:space="preserve">Проблема потребує негайного вирішення, але для цього необхідні значні фінансові ресурси. Тому без участі мешканців житлових будинків вирішення даної проблеми неможливе. </w:t>
      </w:r>
    </w:p>
    <w:p w:rsidR="00E04C7C" w:rsidRPr="005807EF" w:rsidRDefault="00E04C7C" w:rsidP="00E04C7C">
      <w:pPr>
        <w:ind w:firstLine="708"/>
        <w:jc w:val="both"/>
        <w:rPr>
          <w:sz w:val="26"/>
          <w:szCs w:val="26"/>
        </w:rPr>
      </w:pPr>
      <w:r w:rsidRPr="005807EF">
        <w:rPr>
          <w:sz w:val="26"/>
          <w:szCs w:val="26"/>
        </w:rPr>
        <w:t xml:space="preserve">Розроблення ефективних заходів з енергозбереження та зменшення обсягів використання паливно - енергетичих ресурсів населенням визначено одним із пріоритетних напрямків розвитку міста. </w:t>
      </w:r>
    </w:p>
    <w:p w:rsidR="00E04C7C" w:rsidRPr="005807EF" w:rsidRDefault="00E04C7C" w:rsidP="00E04C7C">
      <w:pPr>
        <w:ind w:firstLine="708"/>
        <w:jc w:val="both"/>
        <w:rPr>
          <w:sz w:val="26"/>
          <w:szCs w:val="26"/>
        </w:rPr>
      </w:pPr>
      <w:r w:rsidRPr="005807EF">
        <w:rPr>
          <w:sz w:val="26"/>
          <w:szCs w:val="26"/>
        </w:rPr>
        <w:t>Стрімкий ріст цін на енергоносії застав зненацька, як пересічних громадян, так і органи влади. Одним з основних завдань на сьогоднішній день для багатьох людей є впровадження енергозберігаючих заходів в своїх оселях для подальшого зменшення витрат на енергоносії.</w:t>
      </w:r>
    </w:p>
    <w:p w:rsidR="00A72325" w:rsidRPr="005807EF" w:rsidRDefault="00E04C7C" w:rsidP="00BF6685">
      <w:pPr>
        <w:jc w:val="both"/>
        <w:rPr>
          <w:sz w:val="26"/>
          <w:szCs w:val="26"/>
        </w:rPr>
      </w:pPr>
      <w:r w:rsidRPr="005807EF">
        <w:rPr>
          <w:sz w:val="26"/>
          <w:szCs w:val="26"/>
        </w:rPr>
        <w:t xml:space="preserve"> </w:t>
      </w:r>
      <w:r w:rsidRPr="005807EF">
        <w:rPr>
          <w:sz w:val="26"/>
          <w:szCs w:val="26"/>
        </w:rPr>
        <w:tab/>
        <w:t xml:space="preserve">Програму розроблено з метою реалізації на місцевому рівні державної політики енергозбереження, запровадження комплексного підходу для зменшення фінансового навантаження на жителів міста Павлоград, які здійснюють заходи з енергозбереження у власних помешканнях. </w:t>
      </w:r>
      <w:r w:rsidR="00A72325" w:rsidRPr="005807EF">
        <w:rPr>
          <w:sz w:val="26"/>
          <w:szCs w:val="26"/>
        </w:rPr>
        <w:t xml:space="preserve">          </w:t>
      </w:r>
    </w:p>
    <w:p w:rsidR="00A72325" w:rsidRPr="005807EF" w:rsidRDefault="00A72325" w:rsidP="00774163">
      <w:pPr>
        <w:jc w:val="both"/>
        <w:rPr>
          <w:sz w:val="26"/>
          <w:szCs w:val="26"/>
        </w:rPr>
      </w:pPr>
      <w:r w:rsidRPr="005807EF">
        <w:rPr>
          <w:sz w:val="26"/>
          <w:szCs w:val="26"/>
        </w:rPr>
        <w:t xml:space="preserve">          Враховуючи зацікавленість міської влади у впровадженні енергозберігаючих заходів у житлово-комунальному господарстві, міська влада може сприяти цьому процесу через механізм фінансового стимулювання. Кінцева мета енергоресурсоощадної політики у житлово-комунальному господарстві - скорочення витрат на утримання та експлуатацію житлових будинків.</w:t>
      </w:r>
    </w:p>
    <w:p w:rsidR="007003CA" w:rsidRPr="005807EF" w:rsidRDefault="007003CA" w:rsidP="007003CA">
      <w:pPr>
        <w:spacing w:line="195" w:lineRule="atLeast"/>
        <w:ind w:firstLine="708"/>
        <w:jc w:val="both"/>
        <w:rPr>
          <w:sz w:val="26"/>
          <w:szCs w:val="26"/>
        </w:rPr>
      </w:pPr>
      <w:r w:rsidRPr="005807EF">
        <w:rPr>
          <w:sz w:val="26"/>
          <w:szCs w:val="26"/>
        </w:rPr>
        <w:t xml:space="preserve">Відповідно до постанов Кабінету Міністрів України  </w:t>
      </w:r>
      <w:r w:rsidR="005807EF">
        <w:rPr>
          <w:sz w:val="26"/>
          <w:szCs w:val="26"/>
        </w:rPr>
        <w:t xml:space="preserve">                                              </w:t>
      </w:r>
      <w:r w:rsidRPr="005807EF">
        <w:rPr>
          <w:sz w:val="26"/>
          <w:szCs w:val="26"/>
        </w:rPr>
        <w:t xml:space="preserve"> від 01.03.2010 р. №243 «Про затвердження Державної цільової економічної програми енергоефективності і розвитку сфери виробництва енергоносіїв з відновлювальних джерел енергії та альтернативних видів палива на 2010-2021 роки» (зі змінами)  та від 17.10.2011 р. №1056 «Деякі питання використання коштів у сфері енергоефективності та енергозбереження» (зі змінами) на державному рівні діє затверджений Порядок використання коштів, передбачених у державному бюджеті для здійснення заходів щодо ефективного використання енергетичних ресурсів та енергозбереження. Згідно Порядку Об’єднанням співвласників багатоквартирних будинків (далі – ОСББ), фізичним особам, що мешкають в багатоквартирних будинках, та фізичним особам – власникам </w:t>
      </w:r>
      <w:r w:rsidRPr="005807EF">
        <w:rPr>
          <w:sz w:val="26"/>
          <w:szCs w:val="26"/>
        </w:rPr>
        <w:lastRenderedPageBreak/>
        <w:t>приватних будинків    відшкодовується частина суми кредиту, залученого на придбання енергоефективного обладнання та матеріалів.</w:t>
      </w:r>
    </w:p>
    <w:p w:rsidR="00726F5F" w:rsidRPr="00726F5F" w:rsidRDefault="00BF6685" w:rsidP="00BF6685">
      <w:pPr>
        <w:spacing w:line="195" w:lineRule="atLeast"/>
        <w:ind w:firstLine="480"/>
        <w:jc w:val="both"/>
        <w:rPr>
          <w:sz w:val="26"/>
          <w:szCs w:val="26"/>
          <w:lang w:val="ru-RU"/>
        </w:rPr>
      </w:pPr>
      <w:r w:rsidRPr="005807EF">
        <w:rPr>
          <w:sz w:val="26"/>
          <w:szCs w:val="26"/>
          <w:lang w:val="ru-RU"/>
        </w:rPr>
        <w:t xml:space="preserve">У 2021 році </w:t>
      </w:r>
      <w:r w:rsidR="00726F5F" w:rsidRPr="00726F5F">
        <w:rPr>
          <w:sz w:val="26"/>
          <w:szCs w:val="26"/>
          <w:lang w:val="ru-RU"/>
        </w:rPr>
        <w:t>Програмою передбачено відшкодування з держ</w:t>
      </w:r>
      <w:r w:rsidR="005807EF">
        <w:rPr>
          <w:sz w:val="26"/>
          <w:szCs w:val="26"/>
          <w:lang w:val="ru-RU"/>
        </w:rPr>
        <w:t xml:space="preserve">авного </w:t>
      </w:r>
      <w:r w:rsidR="00726F5F" w:rsidRPr="00726F5F">
        <w:rPr>
          <w:sz w:val="26"/>
          <w:szCs w:val="26"/>
          <w:lang w:val="ru-RU"/>
        </w:rPr>
        <w:t>бюджету у таких розмірах:</w:t>
      </w:r>
    </w:p>
    <w:p w:rsidR="00726F5F" w:rsidRPr="00726F5F" w:rsidRDefault="00726F5F" w:rsidP="005807EF">
      <w:pPr>
        <w:numPr>
          <w:ilvl w:val="0"/>
          <w:numId w:val="49"/>
        </w:numPr>
        <w:tabs>
          <w:tab w:val="clear" w:pos="720"/>
          <w:tab w:val="num" w:pos="0"/>
        </w:tabs>
        <w:spacing w:line="195" w:lineRule="atLeast"/>
        <w:ind w:left="0" w:firstLine="480"/>
        <w:jc w:val="both"/>
        <w:rPr>
          <w:sz w:val="26"/>
          <w:szCs w:val="26"/>
          <w:lang w:val="ru-RU"/>
        </w:rPr>
      </w:pPr>
      <w:r w:rsidRPr="005807EF">
        <w:rPr>
          <w:sz w:val="26"/>
          <w:szCs w:val="26"/>
          <w:lang w:val="ru-RU"/>
        </w:rPr>
        <w:t>20%</w:t>
      </w:r>
      <w:r w:rsidRPr="00726F5F">
        <w:rPr>
          <w:sz w:val="26"/>
          <w:szCs w:val="26"/>
          <w:lang w:val="ru-RU"/>
        </w:rPr>
        <w:t> суми кредиту (але не більше 12 тис. грн) на придбання негазових/неелектричних котлів для фізичних осіб;</w:t>
      </w:r>
    </w:p>
    <w:p w:rsidR="00726F5F" w:rsidRPr="00726F5F" w:rsidRDefault="00726F5F" w:rsidP="005807EF">
      <w:pPr>
        <w:numPr>
          <w:ilvl w:val="0"/>
          <w:numId w:val="49"/>
        </w:numPr>
        <w:tabs>
          <w:tab w:val="clear" w:pos="720"/>
          <w:tab w:val="num" w:pos="0"/>
        </w:tabs>
        <w:spacing w:line="195" w:lineRule="atLeast"/>
        <w:ind w:left="0" w:firstLine="480"/>
        <w:jc w:val="both"/>
        <w:rPr>
          <w:sz w:val="26"/>
          <w:szCs w:val="26"/>
          <w:lang w:val="ru-RU"/>
        </w:rPr>
      </w:pPr>
      <w:r w:rsidRPr="005807EF">
        <w:rPr>
          <w:sz w:val="26"/>
          <w:szCs w:val="26"/>
          <w:lang w:val="ru-RU"/>
        </w:rPr>
        <w:t>35%</w:t>
      </w:r>
      <w:r w:rsidRPr="00726F5F">
        <w:rPr>
          <w:sz w:val="26"/>
          <w:szCs w:val="26"/>
          <w:lang w:val="ru-RU"/>
        </w:rPr>
        <w:t> суми кредиту (але не більше 14 тис. грн) на придбання енергоефективного обладнання/матеріалів для фізичних осіб - власників приватних будинків.</w:t>
      </w:r>
    </w:p>
    <w:p w:rsidR="00726F5F" w:rsidRPr="005807EF" w:rsidRDefault="00BF6685" w:rsidP="00BF6685">
      <w:pPr>
        <w:ind w:firstLine="480"/>
        <w:jc w:val="both"/>
        <w:rPr>
          <w:sz w:val="26"/>
          <w:szCs w:val="26"/>
          <w:lang w:val="ru-RU"/>
        </w:rPr>
      </w:pPr>
      <w:r w:rsidRPr="005807EF">
        <w:rPr>
          <w:sz w:val="26"/>
          <w:szCs w:val="26"/>
          <w:lang w:val="ru-RU"/>
        </w:rPr>
        <w:t xml:space="preserve">На сьогодні відсоткові ставки банківських установ призводять до зниження кількості потенційних позичальників, тому необхідними є додаткові стимули для активізації </w:t>
      </w:r>
      <w:r w:rsidRPr="005807EF">
        <w:rPr>
          <w:sz w:val="26"/>
          <w:szCs w:val="26"/>
        </w:rPr>
        <w:t>процесу</w:t>
      </w:r>
      <w:r w:rsidRPr="005807EF">
        <w:rPr>
          <w:sz w:val="26"/>
          <w:szCs w:val="26"/>
          <w:lang w:val="ru-RU"/>
        </w:rPr>
        <w:t xml:space="preserve">  кредитування заходів з енергозбереження для ОСББ та населення міста. </w:t>
      </w:r>
    </w:p>
    <w:p w:rsidR="00A72325" w:rsidRPr="005807EF" w:rsidRDefault="00C85006" w:rsidP="00BF6685">
      <w:pPr>
        <w:jc w:val="both"/>
        <w:rPr>
          <w:sz w:val="26"/>
          <w:szCs w:val="26"/>
        </w:rPr>
      </w:pPr>
      <w:r w:rsidRPr="005807EF">
        <w:rPr>
          <w:sz w:val="26"/>
          <w:szCs w:val="26"/>
        </w:rPr>
        <w:tab/>
      </w:r>
      <w:r w:rsidR="00A72325" w:rsidRPr="005807EF">
        <w:rPr>
          <w:sz w:val="26"/>
          <w:szCs w:val="26"/>
        </w:rPr>
        <w:t>Для прискорення та стимулювання цього процесу Програмою пропонується механізм використання коштів бюджету</w:t>
      </w:r>
      <w:r w:rsidR="00BF6685" w:rsidRPr="005807EF">
        <w:rPr>
          <w:sz w:val="26"/>
          <w:szCs w:val="26"/>
        </w:rPr>
        <w:t xml:space="preserve"> Павлоградської міської територіальної громади </w:t>
      </w:r>
      <w:r w:rsidR="00A72325" w:rsidRPr="005807EF">
        <w:rPr>
          <w:sz w:val="26"/>
          <w:szCs w:val="26"/>
        </w:rPr>
        <w:t xml:space="preserve"> на відшкодування частини тіла кредиту, залучен</w:t>
      </w:r>
      <w:r w:rsidR="00BF6685" w:rsidRPr="005807EF">
        <w:rPr>
          <w:sz w:val="26"/>
          <w:szCs w:val="26"/>
        </w:rPr>
        <w:t>их</w:t>
      </w:r>
      <w:r w:rsidR="00A72325" w:rsidRPr="005807EF">
        <w:rPr>
          <w:sz w:val="26"/>
          <w:szCs w:val="26"/>
        </w:rPr>
        <w:t xml:space="preserve"> </w:t>
      </w:r>
      <w:r w:rsidR="00BF6685" w:rsidRPr="005807EF">
        <w:rPr>
          <w:sz w:val="26"/>
          <w:szCs w:val="26"/>
        </w:rPr>
        <w:t>ОСББ та фізичними особами</w:t>
      </w:r>
      <w:r w:rsidR="00A72325" w:rsidRPr="005807EF">
        <w:rPr>
          <w:sz w:val="26"/>
          <w:szCs w:val="26"/>
        </w:rPr>
        <w:t xml:space="preserve"> на впровадження енергозберігаючих та </w:t>
      </w:r>
      <w:r w:rsidR="0026140B" w:rsidRPr="005807EF">
        <w:rPr>
          <w:sz w:val="26"/>
          <w:szCs w:val="26"/>
        </w:rPr>
        <w:t>енергоефективних заходів.</w:t>
      </w:r>
    </w:p>
    <w:p w:rsidR="00A72325" w:rsidRPr="005807EF" w:rsidRDefault="00A72325" w:rsidP="009A00EC">
      <w:pPr>
        <w:shd w:val="clear" w:color="auto" w:fill="FFFFFF"/>
        <w:jc w:val="both"/>
        <w:textAlignment w:val="baseline"/>
        <w:rPr>
          <w:sz w:val="26"/>
          <w:szCs w:val="26"/>
        </w:rPr>
      </w:pPr>
      <w:r w:rsidRPr="005807EF">
        <w:rPr>
          <w:sz w:val="26"/>
          <w:szCs w:val="26"/>
        </w:rPr>
        <w:t xml:space="preserve">           Програма також вирішить питання удосконалення діалогу між владою і громадою, створення та підтримки повноцінного громадського простору  для вирішення соціально-значущих питань та залучення громадян до бюджетного процесу, у якому  мешканці міста та громадськість зможуть приймати участь в вирішенні питань щодо розподілу бюджетних коштів. </w:t>
      </w:r>
    </w:p>
    <w:p w:rsidR="00634C4D" w:rsidRDefault="00634C4D" w:rsidP="00C14394">
      <w:pPr>
        <w:jc w:val="center"/>
        <w:rPr>
          <w:b/>
          <w:bCs/>
          <w:sz w:val="26"/>
          <w:szCs w:val="26"/>
        </w:rPr>
      </w:pPr>
    </w:p>
    <w:p w:rsidR="00A72325" w:rsidRPr="00A65438" w:rsidRDefault="00A72325" w:rsidP="00C14394">
      <w:pPr>
        <w:jc w:val="center"/>
        <w:rPr>
          <w:b/>
          <w:bCs/>
          <w:sz w:val="28"/>
          <w:szCs w:val="28"/>
        </w:rPr>
      </w:pPr>
      <w:r w:rsidRPr="005807EF">
        <w:rPr>
          <w:b/>
          <w:bCs/>
          <w:sz w:val="26"/>
          <w:szCs w:val="26"/>
        </w:rPr>
        <w:t>2. Мета Програми</w:t>
      </w:r>
    </w:p>
    <w:p w:rsidR="00A72325" w:rsidRPr="00BB279E" w:rsidRDefault="00A72325" w:rsidP="009A00EC">
      <w:pPr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Метою Програми є </w:t>
      </w:r>
    </w:p>
    <w:p w:rsidR="00A72325" w:rsidRPr="00BB279E" w:rsidRDefault="00A72325" w:rsidP="009A00EC">
      <w:pPr>
        <w:pStyle w:val="af"/>
        <w:numPr>
          <w:ilvl w:val="0"/>
          <w:numId w:val="40"/>
        </w:numPr>
        <w:ind w:left="0"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зменшення споживання паливно-енергетичних ресурсів усіма категоріями споживачів через стимулювання впровадження енергозберігаючих заходів;</w:t>
      </w:r>
    </w:p>
    <w:p w:rsidR="00A72325" w:rsidRPr="00BB279E" w:rsidRDefault="00A72325" w:rsidP="009A00EC">
      <w:pPr>
        <w:spacing w:line="300" w:lineRule="exact"/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– сприяння розвитку галузі енергоефективної реконструкції у житлово-комунальному господарстві міста, популяризація механізмів, що дадуть змогу власникам запровадити енергоефективні заходи у багатоквартирному будинку  за власні кошти;</w:t>
      </w:r>
    </w:p>
    <w:p w:rsidR="00A72325" w:rsidRPr="00BB279E" w:rsidRDefault="00A72325" w:rsidP="009A00EC">
      <w:pPr>
        <w:spacing w:line="300" w:lineRule="exact"/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– зменшення обсягу субсидій для населення за спожиті енергоносії;</w:t>
      </w:r>
    </w:p>
    <w:p w:rsidR="00A72325" w:rsidRPr="00BB279E" w:rsidRDefault="00A72325" w:rsidP="009A00EC">
      <w:pPr>
        <w:spacing w:line="300" w:lineRule="exact"/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- популяризація економічних, екологічних та соціальних переваг енергозбереження, підвищення громадського освітнього рівня у цій сфері;</w:t>
      </w:r>
    </w:p>
    <w:p w:rsidR="00A72325" w:rsidRDefault="00A72325" w:rsidP="009A00EC">
      <w:pPr>
        <w:spacing w:line="288" w:lineRule="atLeast"/>
        <w:ind w:firstLine="720"/>
        <w:jc w:val="both"/>
        <w:textAlignment w:val="baseline"/>
        <w:rPr>
          <w:sz w:val="26"/>
          <w:szCs w:val="26"/>
          <w:lang w:val="ru-RU"/>
        </w:rPr>
      </w:pPr>
      <w:r w:rsidRPr="00BB279E">
        <w:rPr>
          <w:sz w:val="26"/>
          <w:szCs w:val="26"/>
          <w:lang w:val="ru-RU"/>
        </w:rPr>
        <w:t>–популяризація механізмів, що дадуть змогу власникам запровадити енергоефективні заходи у багатоквартирному будинку  за власні кошти;</w:t>
      </w:r>
    </w:p>
    <w:p w:rsidR="00BF6685" w:rsidRPr="00BB279E" w:rsidRDefault="00BF6685" w:rsidP="009A00EC">
      <w:pPr>
        <w:spacing w:line="288" w:lineRule="atLeast"/>
        <w:ind w:firstLine="720"/>
        <w:jc w:val="both"/>
        <w:textAlignment w:val="baseline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отримання дієвого механізму фінансової підтримки населення для впровадження заходів з енергоефективності, шляхом відшкодування частини тіла кредитів з міського бюджету; </w:t>
      </w:r>
    </w:p>
    <w:p w:rsidR="00A72325" w:rsidRDefault="00A72325" w:rsidP="009A00EC">
      <w:pPr>
        <w:pStyle w:val="af"/>
        <w:numPr>
          <w:ilvl w:val="0"/>
          <w:numId w:val="40"/>
        </w:numPr>
        <w:spacing w:line="300" w:lineRule="exact"/>
        <w:ind w:left="0" w:firstLine="709"/>
        <w:jc w:val="both"/>
        <w:rPr>
          <w:sz w:val="26"/>
          <w:szCs w:val="26"/>
          <w:lang w:val="uk-UA"/>
        </w:rPr>
      </w:pPr>
      <w:r w:rsidRPr="00BB279E">
        <w:rPr>
          <w:sz w:val="26"/>
          <w:szCs w:val="26"/>
          <w:lang w:val="uk-UA"/>
        </w:rPr>
        <w:t>створення</w:t>
      </w:r>
      <w:r w:rsidRPr="00BB279E">
        <w:rPr>
          <w:sz w:val="26"/>
          <w:szCs w:val="26"/>
        </w:rPr>
        <w:t xml:space="preserve"> партнерських відносин між органами місцевого самоврядування і ОСББ</w:t>
      </w:r>
      <w:r w:rsidRPr="00BB279E">
        <w:rPr>
          <w:sz w:val="26"/>
          <w:szCs w:val="26"/>
          <w:lang w:val="uk-UA"/>
        </w:rPr>
        <w:t>;</w:t>
      </w:r>
    </w:p>
    <w:p w:rsidR="00C632FC" w:rsidRPr="00BB279E" w:rsidRDefault="00C632FC" w:rsidP="009A00EC">
      <w:pPr>
        <w:pStyle w:val="af"/>
        <w:numPr>
          <w:ilvl w:val="0"/>
          <w:numId w:val="40"/>
        </w:numPr>
        <w:spacing w:line="300" w:lineRule="exact"/>
        <w:ind w:left="0" w:firstLine="709"/>
        <w:jc w:val="both"/>
        <w:rPr>
          <w:sz w:val="26"/>
          <w:szCs w:val="26"/>
          <w:lang w:val="uk-UA"/>
        </w:rPr>
      </w:pPr>
      <w:r w:rsidRPr="00BB279E">
        <w:rPr>
          <w:sz w:val="26"/>
          <w:szCs w:val="26"/>
          <w:lang w:val="uk-UA"/>
        </w:rPr>
        <w:t>формування довіри громадян до органів місцевого самоврядування</w:t>
      </w:r>
      <w:r>
        <w:rPr>
          <w:sz w:val="26"/>
          <w:szCs w:val="26"/>
          <w:lang w:val="uk-UA"/>
        </w:rPr>
        <w:t>.</w:t>
      </w:r>
    </w:p>
    <w:p w:rsidR="00634C4D" w:rsidRDefault="00634C4D" w:rsidP="00CF6BDC">
      <w:pPr>
        <w:jc w:val="center"/>
        <w:rPr>
          <w:b/>
          <w:sz w:val="28"/>
          <w:szCs w:val="28"/>
        </w:rPr>
      </w:pPr>
    </w:p>
    <w:p w:rsidR="00A72325" w:rsidRPr="00A65438" w:rsidRDefault="00A72325" w:rsidP="00CF6BDC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3. Обґрунтування шляхів і засобів розв'язання проблеми,</w:t>
      </w:r>
    </w:p>
    <w:p w:rsidR="00A72325" w:rsidRPr="00A65438" w:rsidRDefault="00A72325" w:rsidP="00CF6BDC">
      <w:pPr>
        <w:jc w:val="center"/>
        <w:rPr>
          <w:b/>
          <w:sz w:val="28"/>
          <w:szCs w:val="28"/>
        </w:rPr>
      </w:pPr>
      <w:r w:rsidRPr="00A65438">
        <w:rPr>
          <w:sz w:val="28"/>
          <w:szCs w:val="28"/>
        </w:rPr>
        <w:t xml:space="preserve"> </w:t>
      </w:r>
      <w:r w:rsidRPr="00A65438">
        <w:rPr>
          <w:b/>
          <w:sz w:val="28"/>
          <w:szCs w:val="28"/>
        </w:rPr>
        <w:t>строки виконання програми</w:t>
      </w:r>
    </w:p>
    <w:p w:rsidR="00A72325" w:rsidRDefault="00A72325" w:rsidP="00C14394">
      <w:pPr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Програма спрямована на виконання таких завдань:</w:t>
      </w:r>
    </w:p>
    <w:p w:rsidR="00BF6685" w:rsidRPr="00BB279E" w:rsidRDefault="00BF6685" w:rsidP="00C1439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відшкодування частини тіла кредитів, отриманих мешканцями міста в державних банківських установах на впровадження енерогоефективних заходів </w:t>
      </w:r>
      <w:r w:rsidR="00E91649">
        <w:rPr>
          <w:sz w:val="26"/>
          <w:szCs w:val="26"/>
        </w:rPr>
        <w:t>у</w:t>
      </w:r>
      <w:r>
        <w:rPr>
          <w:sz w:val="26"/>
          <w:szCs w:val="26"/>
        </w:rPr>
        <w:t xml:space="preserve"> власних помешканнях;   </w:t>
      </w:r>
    </w:p>
    <w:p w:rsidR="00A72325" w:rsidRPr="00BB279E" w:rsidRDefault="00A72325" w:rsidP="00C14394">
      <w:pPr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- відшкодування частини тіла кредиту, отриманого ОСББ в державних банківських установах на реалізацію заходів з енергозбереження;</w:t>
      </w:r>
    </w:p>
    <w:p w:rsidR="00A72325" w:rsidRPr="00BB279E" w:rsidRDefault="00A72325" w:rsidP="00E83CAD">
      <w:pPr>
        <w:ind w:firstLine="708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Програма визначає завдання, пріоритетні напрями, етапи та можливі шляхи реалізації реформ.</w:t>
      </w:r>
    </w:p>
    <w:p w:rsidR="00A72325" w:rsidRDefault="00213B68" w:rsidP="00213B68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</w:t>
      </w:r>
      <w:r w:rsidR="00A72325" w:rsidRPr="00BB279E">
        <w:rPr>
          <w:sz w:val="26"/>
          <w:szCs w:val="26"/>
        </w:rPr>
        <w:t>Етапи виконання: І етап -</w:t>
      </w:r>
      <w:r w:rsidR="00BF6685">
        <w:rPr>
          <w:sz w:val="26"/>
          <w:szCs w:val="26"/>
        </w:rPr>
        <w:t xml:space="preserve"> </w:t>
      </w:r>
      <w:r w:rsidR="00A72325" w:rsidRPr="00BB279E">
        <w:rPr>
          <w:sz w:val="26"/>
          <w:szCs w:val="26"/>
        </w:rPr>
        <w:t>20</w:t>
      </w:r>
      <w:r w:rsidRPr="00BB279E">
        <w:rPr>
          <w:sz w:val="26"/>
          <w:szCs w:val="26"/>
        </w:rPr>
        <w:t>21</w:t>
      </w:r>
      <w:r w:rsidR="00BF6685">
        <w:rPr>
          <w:sz w:val="26"/>
          <w:szCs w:val="26"/>
        </w:rPr>
        <w:t xml:space="preserve"> рік; ІІ</w:t>
      </w:r>
      <w:r w:rsidR="00A72325" w:rsidRPr="00BB279E">
        <w:rPr>
          <w:sz w:val="26"/>
          <w:szCs w:val="26"/>
        </w:rPr>
        <w:t xml:space="preserve"> етап – 20</w:t>
      </w:r>
      <w:r w:rsidRPr="00BB279E">
        <w:rPr>
          <w:sz w:val="26"/>
          <w:szCs w:val="26"/>
        </w:rPr>
        <w:t>22 рік</w:t>
      </w:r>
      <w:r w:rsidR="00A72325" w:rsidRPr="00BB279E">
        <w:rPr>
          <w:sz w:val="26"/>
          <w:szCs w:val="26"/>
        </w:rPr>
        <w:t>.</w:t>
      </w:r>
    </w:p>
    <w:p w:rsidR="00BF6685" w:rsidRPr="00BB279E" w:rsidRDefault="00BF6685" w:rsidP="00213B68">
      <w:pPr>
        <w:jc w:val="both"/>
        <w:rPr>
          <w:sz w:val="26"/>
          <w:szCs w:val="26"/>
        </w:rPr>
      </w:pPr>
    </w:p>
    <w:p w:rsidR="00A72325" w:rsidRDefault="00A72325" w:rsidP="00CF6BDC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4. Перелік завдань і заходів Програми</w:t>
      </w:r>
    </w:p>
    <w:p w:rsidR="00481C44" w:rsidRDefault="00481C44" w:rsidP="00E83CAD">
      <w:pPr>
        <w:pStyle w:val="a4"/>
        <w:spacing w:before="0" w:beforeAutospacing="0" w:after="0" w:afterAutospacing="0"/>
        <w:ind w:firstLine="720"/>
        <w:jc w:val="both"/>
        <w:rPr>
          <w:sz w:val="26"/>
          <w:szCs w:val="26"/>
        </w:rPr>
      </w:pPr>
    </w:p>
    <w:p w:rsidR="00481C44" w:rsidRDefault="00481C44" w:rsidP="00E83CAD">
      <w:pPr>
        <w:pStyle w:val="a4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Завданнями Програми є:</w:t>
      </w:r>
    </w:p>
    <w:p w:rsidR="00481C44" w:rsidRDefault="00481C44" w:rsidP="00E9711A">
      <w:pPr>
        <w:pStyle w:val="a4"/>
        <w:numPr>
          <w:ilvl w:val="0"/>
          <w:numId w:val="40"/>
        </w:numPr>
        <w:spacing w:before="0" w:beforeAutospacing="0" w:after="0" w:afterAutospacing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зниження фінансового навантаження на співвласників багатоквартирних будинків, власників приватних будинків </w:t>
      </w:r>
      <w:r w:rsidR="00E9711A">
        <w:rPr>
          <w:sz w:val="26"/>
          <w:szCs w:val="26"/>
        </w:rPr>
        <w:t>міста;</w:t>
      </w:r>
    </w:p>
    <w:p w:rsidR="00E9711A" w:rsidRDefault="00E9711A" w:rsidP="00E9711A">
      <w:pPr>
        <w:pStyle w:val="a4"/>
        <w:numPr>
          <w:ilvl w:val="0"/>
          <w:numId w:val="40"/>
        </w:numPr>
        <w:spacing w:before="0" w:beforeAutospacing="0" w:after="0" w:afterAutospacing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сприяння використанню відновлювальних джерел енергії та альтернативних видів палива;</w:t>
      </w:r>
    </w:p>
    <w:p w:rsidR="00E9711A" w:rsidRDefault="005807EF" w:rsidP="005807EF">
      <w:pPr>
        <w:pStyle w:val="a4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підвищення рівня комфорту та якості жителів міста;</w:t>
      </w:r>
    </w:p>
    <w:p w:rsidR="005807EF" w:rsidRDefault="005807EF" w:rsidP="005807EF">
      <w:pPr>
        <w:pStyle w:val="a4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стимулювання активності й відповідальності жителів у напрямку енергозбереження та енергоефективності;</w:t>
      </w:r>
    </w:p>
    <w:p w:rsidR="005807EF" w:rsidRPr="005807EF" w:rsidRDefault="005807EF" w:rsidP="005807EF">
      <w:pPr>
        <w:pStyle w:val="a4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підвищення культури споживання та активізації екологічної свідомості серед мешканців багатоквартирних будинків і власників приватних будинків.</w:t>
      </w:r>
    </w:p>
    <w:p w:rsidR="00A72325" w:rsidRPr="00BB279E" w:rsidRDefault="00A72325" w:rsidP="00E83CAD">
      <w:pPr>
        <w:pStyle w:val="a4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Відтак, міська рада може надавати підтримку тим громадам, які самі ініціюють вирішення соціально-економічних та екологічних проблем. </w:t>
      </w:r>
    </w:p>
    <w:p w:rsidR="00A72325" w:rsidRPr="00A65438" w:rsidRDefault="00A72325" w:rsidP="00E83CAD">
      <w:pPr>
        <w:ind w:firstLine="708"/>
        <w:jc w:val="both"/>
        <w:rPr>
          <w:sz w:val="28"/>
          <w:szCs w:val="28"/>
        </w:rPr>
      </w:pPr>
      <w:r w:rsidRPr="00BB279E">
        <w:rPr>
          <w:sz w:val="26"/>
          <w:szCs w:val="26"/>
        </w:rPr>
        <w:t>Контроль за використанням бюджетних коштів, спрямованих на забезпечення виконання Програми, здійснюється у порядку, встановленому чинним законодавством України та у відповідності до етапів Програми</w:t>
      </w:r>
      <w:r w:rsidRPr="00A65438">
        <w:rPr>
          <w:sz w:val="28"/>
          <w:szCs w:val="28"/>
        </w:rPr>
        <w:t>.</w:t>
      </w:r>
    </w:p>
    <w:p w:rsidR="005807EF" w:rsidRDefault="005807EF" w:rsidP="00C25108">
      <w:pPr>
        <w:jc w:val="center"/>
        <w:rPr>
          <w:b/>
          <w:sz w:val="28"/>
          <w:szCs w:val="28"/>
        </w:rPr>
      </w:pPr>
    </w:p>
    <w:p w:rsidR="00A72325" w:rsidRDefault="00A72325" w:rsidP="00C25108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5. Механізм реалізації Програми</w:t>
      </w:r>
    </w:p>
    <w:p w:rsidR="005807EF" w:rsidRDefault="005807EF" w:rsidP="00C25108">
      <w:pPr>
        <w:jc w:val="center"/>
        <w:rPr>
          <w:b/>
          <w:sz w:val="28"/>
          <w:szCs w:val="28"/>
        </w:rPr>
      </w:pPr>
    </w:p>
    <w:p w:rsidR="00A72325" w:rsidRPr="00BB279E" w:rsidRDefault="00A72325" w:rsidP="002461A5">
      <w:pPr>
        <w:ind w:firstLine="708"/>
        <w:jc w:val="both"/>
        <w:rPr>
          <w:sz w:val="26"/>
          <w:szCs w:val="26"/>
        </w:rPr>
      </w:pPr>
      <w:r w:rsidRPr="00A65438">
        <w:rPr>
          <w:sz w:val="28"/>
          <w:szCs w:val="28"/>
        </w:rPr>
        <w:t xml:space="preserve"> </w:t>
      </w:r>
      <w:r w:rsidRPr="00BB279E">
        <w:rPr>
          <w:sz w:val="26"/>
          <w:szCs w:val="26"/>
        </w:rPr>
        <w:t>Суть механізму реалізації Програми полягає у тому, що з бюджету</w:t>
      </w:r>
      <w:r w:rsidR="005807EF">
        <w:rPr>
          <w:sz w:val="26"/>
          <w:szCs w:val="26"/>
        </w:rPr>
        <w:t xml:space="preserve"> Павлоградської міської територіальної громади</w:t>
      </w:r>
      <w:r w:rsidRPr="00BB279E">
        <w:rPr>
          <w:sz w:val="26"/>
          <w:szCs w:val="26"/>
        </w:rPr>
        <w:t xml:space="preserve"> </w:t>
      </w:r>
      <w:r w:rsidR="005807EF" w:rsidRPr="005807EF">
        <w:rPr>
          <w:sz w:val="26"/>
          <w:szCs w:val="26"/>
        </w:rPr>
        <w:t xml:space="preserve">відшкодовується частина суми кредиту, залученого </w:t>
      </w:r>
      <w:r w:rsidR="00213B68" w:rsidRPr="00BB279E">
        <w:rPr>
          <w:sz w:val="26"/>
          <w:szCs w:val="26"/>
        </w:rPr>
        <w:t>ОСББ</w:t>
      </w:r>
      <w:r w:rsidR="005807EF">
        <w:rPr>
          <w:sz w:val="26"/>
          <w:szCs w:val="26"/>
        </w:rPr>
        <w:t xml:space="preserve">,  </w:t>
      </w:r>
      <w:r w:rsidR="005807EF" w:rsidRPr="005807EF">
        <w:rPr>
          <w:sz w:val="26"/>
          <w:szCs w:val="26"/>
        </w:rPr>
        <w:t>фізичним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особам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>, що мешкають в багатоквартирних будинках, та фізичним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особам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– власникам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приватних будинків   на придбання енергоефективного обладнання та матеріалів</w:t>
      </w:r>
      <w:r w:rsidR="00213B68" w:rsidRPr="00BB279E">
        <w:rPr>
          <w:sz w:val="26"/>
          <w:szCs w:val="26"/>
        </w:rPr>
        <w:t xml:space="preserve"> </w:t>
      </w:r>
      <w:r w:rsidRPr="00BB279E">
        <w:rPr>
          <w:sz w:val="26"/>
          <w:szCs w:val="26"/>
        </w:rPr>
        <w:t>в державних банківських установах, на впровадження енергозберігаючих заходів відповідно до «Порядку відшкодування з міського бюджету  частини тіла кредиту за кредитами, залученими об’єднаннями співвласників багатоквартирних будинків</w:t>
      </w:r>
      <w:r w:rsidR="005807EF">
        <w:rPr>
          <w:sz w:val="26"/>
          <w:szCs w:val="26"/>
        </w:rPr>
        <w:t xml:space="preserve">, </w:t>
      </w:r>
      <w:r w:rsidR="005807EF" w:rsidRPr="005807EF">
        <w:rPr>
          <w:sz w:val="26"/>
          <w:szCs w:val="26"/>
        </w:rPr>
        <w:t>фізичним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особам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>, що мешкають в багатоквартирних будинках, та фізичним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особам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– власникам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приватних будинків   </w:t>
      </w:r>
      <w:r w:rsidRPr="00BB279E">
        <w:rPr>
          <w:sz w:val="26"/>
          <w:szCs w:val="26"/>
        </w:rPr>
        <w:t>на впровадження енергозберігаючих заходів», затвердженого рішенням виконавчого комітету міської ради (далі – Порядок) .</w:t>
      </w:r>
    </w:p>
    <w:p w:rsidR="00A72325" w:rsidRPr="00BB279E" w:rsidRDefault="00A72325" w:rsidP="002461A5">
      <w:pPr>
        <w:ind w:firstLine="708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Порядок визначає механізм використання коштів, передбачених в міському бюджеті на відшкодування частини тіла кредиту залученого в кредитно – фінансових установах за коротко- і середньостроковими кредитами, що надаються ОСББ</w:t>
      </w:r>
      <w:r w:rsidR="00275230">
        <w:rPr>
          <w:sz w:val="26"/>
          <w:szCs w:val="26"/>
        </w:rPr>
        <w:t xml:space="preserve">, </w:t>
      </w:r>
      <w:r w:rsidR="00275230" w:rsidRPr="005807EF">
        <w:rPr>
          <w:sz w:val="26"/>
          <w:szCs w:val="26"/>
        </w:rPr>
        <w:t xml:space="preserve">фізичним особам, що мешкають в багатоквартирних будинках, та фізичним особам – власникам приватних будинків   </w:t>
      </w:r>
      <w:r w:rsidRPr="00BB279E">
        <w:rPr>
          <w:sz w:val="26"/>
          <w:szCs w:val="26"/>
        </w:rPr>
        <w:t xml:space="preserve">на впровадження енергозберігаючих заходів. </w:t>
      </w:r>
    </w:p>
    <w:p w:rsidR="00275230" w:rsidRDefault="00A72325" w:rsidP="00EF593C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lastRenderedPageBreak/>
        <w:t xml:space="preserve">          Відшкодування частин</w:t>
      </w:r>
      <w:r w:rsidR="009A6BD4" w:rsidRPr="00BB279E">
        <w:rPr>
          <w:sz w:val="26"/>
          <w:szCs w:val="26"/>
        </w:rPr>
        <w:t>и</w:t>
      </w:r>
      <w:r w:rsidRPr="00BB279E">
        <w:rPr>
          <w:sz w:val="26"/>
          <w:szCs w:val="26"/>
        </w:rPr>
        <w:t xml:space="preserve"> тіла кредиту здійснюється на підставі договору про взаємодію між головним розпорядником коштів міського бюджету – Управлінням комунального господарства та будівництва Павлоградської міської ради та кредитно-фінансовою установою, що приймає участь у державній програмі в рамках Постанови Кабінету Міністрів України від 17.10.2011</w:t>
      </w:r>
      <w:r w:rsidR="00B653BA">
        <w:rPr>
          <w:sz w:val="26"/>
          <w:szCs w:val="26"/>
        </w:rPr>
        <w:t xml:space="preserve"> р.</w:t>
      </w:r>
      <w:r w:rsidRPr="00BB279E">
        <w:rPr>
          <w:sz w:val="26"/>
          <w:szCs w:val="26"/>
        </w:rPr>
        <w:t xml:space="preserve"> №1056 “Деякі питання використання коштів у сфері енергоефективності та енергозбереження”</w:t>
      </w:r>
      <w:r w:rsidR="00275230">
        <w:rPr>
          <w:sz w:val="26"/>
          <w:szCs w:val="26"/>
        </w:rPr>
        <w:t xml:space="preserve"> </w:t>
      </w:r>
      <w:r w:rsidRPr="00BB279E">
        <w:rPr>
          <w:sz w:val="26"/>
          <w:szCs w:val="26"/>
        </w:rPr>
        <w:t xml:space="preserve"> з урахуванням змін, в розмірі</w:t>
      </w:r>
      <w:r w:rsidR="00275230">
        <w:rPr>
          <w:sz w:val="26"/>
          <w:szCs w:val="26"/>
        </w:rPr>
        <w:t>:</w:t>
      </w:r>
    </w:p>
    <w:p w:rsidR="00A72325" w:rsidRPr="00634C4D" w:rsidRDefault="00275230" w:rsidP="00686632">
      <w:pPr>
        <w:pStyle w:val="af"/>
        <w:numPr>
          <w:ilvl w:val="0"/>
          <w:numId w:val="40"/>
        </w:numPr>
        <w:ind w:left="0" w:firstLine="720"/>
        <w:jc w:val="both"/>
        <w:rPr>
          <w:sz w:val="26"/>
          <w:szCs w:val="26"/>
          <w:highlight w:val="yellow"/>
        </w:rPr>
      </w:pPr>
      <w:r w:rsidRPr="00634C4D">
        <w:rPr>
          <w:color w:val="000000"/>
          <w:sz w:val="26"/>
          <w:szCs w:val="26"/>
          <w:highlight w:val="yellow"/>
          <w:lang w:val="uk-UA"/>
        </w:rPr>
        <w:t xml:space="preserve">для ОСББ - </w:t>
      </w:r>
      <w:r w:rsidR="00A72325" w:rsidRPr="00634C4D">
        <w:rPr>
          <w:color w:val="000000"/>
          <w:sz w:val="26"/>
          <w:szCs w:val="26"/>
          <w:highlight w:val="yellow"/>
        </w:rPr>
        <w:t xml:space="preserve"> до 15 відсотків від основної суми кредиту, але не більше </w:t>
      </w:r>
      <w:r w:rsidR="00686632" w:rsidRPr="00634C4D">
        <w:rPr>
          <w:color w:val="000000"/>
          <w:sz w:val="26"/>
          <w:szCs w:val="26"/>
          <w:highlight w:val="yellow"/>
          <w:lang w:val="uk-UA"/>
        </w:rPr>
        <w:t xml:space="preserve">              </w:t>
      </w:r>
      <w:r w:rsidR="00A72325" w:rsidRPr="00634C4D">
        <w:rPr>
          <w:color w:val="000000"/>
          <w:sz w:val="26"/>
          <w:szCs w:val="26"/>
          <w:highlight w:val="yellow"/>
        </w:rPr>
        <w:t>20 тис. грн. за одним кредитним договором</w:t>
      </w:r>
      <w:r w:rsidRPr="00634C4D">
        <w:rPr>
          <w:sz w:val="26"/>
          <w:szCs w:val="26"/>
          <w:highlight w:val="yellow"/>
          <w:lang w:val="uk-UA"/>
        </w:rPr>
        <w:t>;</w:t>
      </w:r>
    </w:p>
    <w:p w:rsidR="00275230" w:rsidRPr="00634C4D" w:rsidRDefault="00275230" w:rsidP="00634C4D">
      <w:pPr>
        <w:pStyle w:val="af"/>
        <w:numPr>
          <w:ilvl w:val="0"/>
          <w:numId w:val="40"/>
        </w:numPr>
        <w:ind w:left="0" w:firstLine="709"/>
        <w:jc w:val="both"/>
        <w:rPr>
          <w:sz w:val="26"/>
          <w:szCs w:val="26"/>
          <w:highlight w:val="yellow"/>
        </w:rPr>
      </w:pPr>
      <w:r w:rsidRPr="00634C4D">
        <w:rPr>
          <w:sz w:val="26"/>
          <w:szCs w:val="26"/>
          <w:highlight w:val="yellow"/>
          <w:lang w:val="uk-UA"/>
        </w:rPr>
        <w:t xml:space="preserve">для фізичних осіб, </w:t>
      </w:r>
      <w:r w:rsidRPr="00634C4D">
        <w:rPr>
          <w:sz w:val="26"/>
          <w:szCs w:val="26"/>
          <w:highlight w:val="yellow"/>
        </w:rPr>
        <w:t>що мешкають в багатоквартирних будинках</w:t>
      </w:r>
      <w:r w:rsidRPr="00634C4D">
        <w:rPr>
          <w:sz w:val="26"/>
          <w:szCs w:val="26"/>
          <w:highlight w:val="yellow"/>
          <w:lang w:val="uk-UA"/>
        </w:rPr>
        <w:t xml:space="preserve"> </w:t>
      </w:r>
      <w:r w:rsidR="004947E3" w:rsidRPr="00634C4D">
        <w:rPr>
          <w:sz w:val="26"/>
          <w:szCs w:val="26"/>
          <w:highlight w:val="yellow"/>
          <w:lang w:val="uk-UA"/>
        </w:rPr>
        <w:t>–</w:t>
      </w:r>
      <w:r w:rsidRPr="00634C4D">
        <w:rPr>
          <w:sz w:val="26"/>
          <w:szCs w:val="26"/>
          <w:highlight w:val="yellow"/>
          <w:lang w:val="uk-UA"/>
        </w:rPr>
        <w:t xml:space="preserve"> </w:t>
      </w:r>
      <w:r w:rsidR="00634C4D" w:rsidRPr="00634C4D">
        <w:rPr>
          <w:sz w:val="26"/>
          <w:szCs w:val="26"/>
          <w:highlight w:val="yellow"/>
          <w:lang w:val="uk-UA"/>
        </w:rPr>
        <w:t>до 10 відсотків, але не більше 5 000 грн. за одним кредитним договором;</w:t>
      </w:r>
    </w:p>
    <w:p w:rsidR="00634C4D" w:rsidRPr="00634C4D" w:rsidRDefault="0084595E" w:rsidP="00634C4D">
      <w:pPr>
        <w:pStyle w:val="af"/>
        <w:numPr>
          <w:ilvl w:val="0"/>
          <w:numId w:val="40"/>
        </w:numPr>
        <w:ind w:left="0" w:firstLine="709"/>
        <w:jc w:val="both"/>
        <w:rPr>
          <w:sz w:val="26"/>
          <w:szCs w:val="26"/>
          <w:highlight w:val="yellow"/>
        </w:rPr>
      </w:pPr>
      <w:r w:rsidRPr="00634C4D">
        <w:rPr>
          <w:sz w:val="26"/>
          <w:szCs w:val="26"/>
          <w:highlight w:val="yellow"/>
          <w:lang w:val="uk-UA"/>
        </w:rPr>
        <w:t xml:space="preserve">для фізичних осіб – власників приватних будинків </w:t>
      </w:r>
      <w:r w:rsidR="004947E3" w:rsidRPr="00634C4D">
        <w:rPr>
          <w:sz w:val="26"/>
          <w:szCs w:val="26"/>
          <w:highlight w:val="yellow"/>
          <w:lang w:val="uk-UA"/>
        </w:rPr>
        <w:t xml:space="preserve">– </w:t>
      </w:r>
      <w:r w:rsidR="00634C4D" w:rsidRPr="00634C4D">
        <w:rPr>
          <w:sz w:val="26"/>
          <w:szCs w:val="26"/>
          <w:highlight w:val="yellow"/>
          <w:lang w:val="uk-UA"/>
        </w:rPr>
        <w:t>до 10 відсотків, але не більше 5 000 грн. за одним кредитним договором;</w:t>
      </w:r>
    </w:p>
    <w:p w:rsidR="004947E3" w:rsidRPr="00634C4D" w:rsidRDefault="00634C4D" w:rsidP="00634C4D">
      <w:pPr>
        <w:pStyle w:val="af"/>
        <w:numPr>
          <w:ilvl w:val="0"/>
          <w:numId w:val="40"/>
        </w:numPr>
        <w:ind w:left="0" w:firstLine="709"/>
        <w:jc w:val="both"/>
        <w:rPr>
          <w:sz w:val="26"/>
          <w:szCs w:val="26"/>
          <w:highlight w:val="yellow"/>
        </w:rPr>
      </w:pPr>
      <w:r w:rsidRPr="00634C4D">
        <w:rPr>
          <w:sz w:val="26"/>
          <w:szCs w:val="26"/>
          <w:highlight w:val="yellow"/>
          <w:lang w:val="uk-UA"/>
        </w:rPr>
        <w:t>для фізичних осіб, які мають трьох або більше дітей – відшкодування частини тіла кредиту здійснюється в розмірі до 20% від суми кредиту, але не більше 10 000 грн. за одним кредитним договором.</w:t>
      </w:r>
    </w:p>
    <w:p w:rsidR="00A72325" w:rsidRPr="00BB279E" w:rsidRDefault="00A72325" w:rsidP="00D715FE">
      <w:pPr>
        <w:pStyle w:val="af"/>
        <w:ind w:left="0" w:firstLine="360"/>
        <w:jc w:val="both"/>
        <w:rPr>
          <w:sz w:val="26"/>
          <w:szCs w:val="26"/>
          <w:lang w:val="uk-UA"/>
        </w:rPr>
      </w:pPr>
      <w:r w:rsidRPr="00BB279E">
        <w:rPr>
          <w:sz w:val="26"/>
          <w:szCs w:val="26"/>
          <w:lang w:val="uk-UA"/>
        </w:rPr>
        <w:t xml:space="preserve">   Учасниками Програми можуть бути ОСББ, зареєстровані та розташовані на території міста Павлоград,</w:t>
      </w:r>
      <w:r w:rsidR="0084595E">
        <w:rPr>
          <w:sz w:val="26"/>
          <w:szCs w:val="26"/>
          <w:lang w:val="uk-UA"/>
        </w:rPr>
        <w:t xml:space="preserve"> фізичні особи, що мешкають та зареєстровані в </w:t>
      </w:r>
      <w:r w:rsidR="00634C4D">
        <w:rPr>
          <w:sz w:val="26"/>
          <w:szCs w:val="26"/>
          <w:lang w:val="uk-UA"/>
        </w:rPr>
        <w:t xml:space="preserve">                      </w:t>
      </w:r>
      <w:r w:rsidR="0084595E">
        <w:rPr>
          <w:sz w:val="26"/>
          <w:szCs w:val="26"/>
          <w:lang w:val="uk-UA"/>
        </w:rPr>
        <w:t xml:space="preserve">м. Павлоград,  </w:t>
      </w:r>
      <w:r w:rsidRPr="00BB279E">
        <w:rPr>
          <w:sz w:val="26"/>
          <w:szCs w:val="26"/>
          <w:lang w:val="uk-UA"/>
        </w:rPr>
        <w:t xml:space="preserve"> які залучили кредитні ресурси у кредитно-фінансовій установі та впровадили енергозберігаючі заходи.</w:t>
      </w:r>
    </w:p>
    <w:p w:rsidR="00A72325" w:rsidRPr="00BB279E" w:rsidRDefault="004617C2" w:rsidP="002D3845">
      <w:pPr>
        <w:pStyle w:val="af"/>
        <w:ind w:left="0" w:firstLine="360"/>
        <w:jc w:val="both"/>
        <w:rPr>
          <w:sz w:val="26"/>
          <w:szCs w:val="26"/>
          <w:lang w:val="uk-UA"/>
        </w:rPr>
      </w:pPr>
      <w:r w:rsidRPr="00BB279E">
        <w:rPr>
          <w:sz w:val="26"/>
          <w:szCs w:val="26"/>
          <w:lang w:val="uk-UA"/>
        </w:rPr>
        <w:t xml:space="preserve">   </w:t>
      </w:r>
      <w:r w:rsidR="00A72325" w:rsidRPr="00BB279E">
        <w:rPr>
          <w:sz w:val="26"/>
          <w:szCs w:val="26"/>
          <w:lang w:val="uk-UA"/>
        </w:rPr>
        <w:t>Відшкодування частини тіла кредиту за рахунок коштів, передбачених в міському бюджетів на відповідний бюджетний період зді</w:t>
      </w:r>
      <w:r w:rsidRPr="00BB279E">
        <w:rPr>
          <w:sz w:val="26"/>
          <w:szCs w:val="26"/>
          <w:lang w:val="uk-UA"/>
        </w:rPr>
        <w:t>йснюється в порядку черговості</w:t>
      </w:r>
      <w:r w:rsidR="00A72325" w:rsidRPr="00BB279E">
        <w:rPr>
          <w:sz w:val="26"/>
          <w:szCs w:val="26"/>
          <w:lang w:val="uk-UA"/>
        </w:rPr>
        <w:t>, відповідно до Порядку</w:t>
      </w:r>
      <w:r w:rsidRPr="00BB279E">
        <w:rPr>
          <w:sz w:val="26"/>
          <w:szCs w:val="26"/>
          <w:lang w:val="uk-UA"/>
        </w:rPr>
        <w:t>, який затверджується рішенням виконавчого комітету</w:t>
      </w:r>
      <w:r w:rsidR="00A72325" w:rsidRPr="00BB279E">
        <w:rPr>
          <w:sz w:val="26"/>
          <w:szCs w:val="26"/>
          <w:lang w:val="uk-UA"/>
        </w:rPr>
        <w:t xml:space="preserve"> та реєстру банку.</w:t>
      </w:r>
    </w:p>
    <w:p w:rsidR="00A72325" w:rsidRPr="00BB279E" w:rsidRDefault="00A72325" w:rsidP="007E0E2D">
      <w:pPr>
        <w:pStyle w:val="af"/>
        <w:ind w:left="0"/>
        <w:jc w:val="both"/>
        <w:rPr>
          <w:sz w:val="26"/>
          <w:szCs w:val="26"/>
        </w:rPr>
      </w:pPr>
      <w:r w:rsidRPr="00BB279E">
        <w:rPr>
          <w:sz w:val="26"/>
          <w:szCs w:val="26"/>
          <w:lang w:val="uk-UA"/>
        </w:rPr>
        <w:t xml:space="preserve">          </w:t>
      </w:r>
      <w:r w:rsidRPr="00BB279E">
        <w:rPr>
          <w:sz w:val="26"/>
          <w:szCs w:val="26"/>
        </w:rPr>
        <w:t>Головним розпорядником коштів, передбачених на фінансування Програми та відповідальним виконавцем є Управління комунального господарства та будівництва Павлоградської міської ради.</w:t>
      </w:r>
    </w:p>
    <w:p w:rsidR="00A72325" w:rsidRPr="00BB279E" w:rsidRDefault="00A72325" w:rsidP="00E31E65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B279E">
        <w:rPr>
          <w:sz w:val="26"/>
          <w:szCs w:val="26"/>
          <w:lang w:val="ru-RU"/>
        </w:rPr>
        <w:t xml:space="preserve">           К</w:t>
      </w:r>
      <w:r w:rsidRPr="00BB279E">
        <w:rPr>
          <w:sz w:val="26"/>
          <w:szCs w:val="26"/>
        </w:rPr>
        <w:t>онтроль за ходом реалізації Програми здійснюється головним розпорядником коштів міського бюджету, представниками громадськи</w:t>
      </w:r>
      <w:r w:rsidR="00230203" w:rsidRPr="00BB279E">
        <w:rPr>
          <w:sz w:val="26"/>
          <w:szCs w:val="26"/>
        </w:rPr>
        <w:t>х організацій (за згодою), ОСББ та управляючими компаніями (за згодою).</w:t>
      </w:r>
    </w:p>
    <w:p w:rsidR="00634C4D" w:rsidRDefault="00634C4D" w:rsidP="00A65438">
      <w:pPr>
        <w:pStyle w:val="af1"/>
        <w:ind w:left="720" w:right="-99"/>
        <w:jc w:val="center"/>
        <w:rPr>
          <w:b/>
          <w:sz w:val="28"/>
          <w:szCs w:val="28"/>
        </w:rPr>
      </w:pPr>
    </w:p>
    <w:p w:rsidR="00A72325" w:rsidRDefault="00A72325" w:rsidP="00A65438">
      <w:pPr>
        <w:pStyle w:val="af1"/>
        <w:ind w:left="720" w:right="-99"/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6. Ресурсне забезпечення Програми</w:t>
      </w:r>
    </w:p>
    <w:p w:rsidR="00A72325" w:rsidRPr="00BB279E" w:rsidRDefault="00A72325" w:rsidP="006F6BD1">
      <w:pPr>
        <w:pStyle w:val="a4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Фінансування Програми забезпечуватиметься </w:t>
      </w:r>
      <w:r w:rsidR="00213B68" w:rsidRPr="00BB279E">
        <w:rPr>
          <w:sz w:val="26"/>
          <w:szCs w:val="26"/>
        </w:rPr>
        <w:t>за кошти міського бюджету, ОСББ</w:t>
      </w:r>
      <w:r w:rsidR="00634C4D">
        <w:rPr>
          <w:sz w:val="26"/>
          <w:szCs w:val="26"/>
        </w:rPr>
        <w:t>, фізичних осіб</w:t>
      </w:r>
      <w:r w:rsidR="00213B68" w:rsidRPr="00BB279E">
        <w:rPr>
          <w:sz w:val="26"/>
          <w:szCs w:val="26"/>
        </w:rPr>
        <w:t xml:space="preserve"> </w:t>
      </w:r>
      <w:r w:rsidRPr="00BB279E">
        <w:rPr>
          <w:sz w:val="26"/>
          <w:szCs w:val="26"/>
        </w:rPr>
        <w:t xml:space="preserve">та інших джерел, не заборонених законодавством. </w:t>
      </w:r>
    </w:p>
    <w:p w:rsidR="00634C4D" w:rsidRDefault="00634C4D" w:rsidP="004F729C">
      <w:pPr>
        <w:jc w:val="center"/>
        <w:rPr>
          <w:b/>
          <w:sz w:val="28"/>
          <w:szCs w:val="28"/>
        </w:rPr>
      </w:pPr>
    </w:p>
    <w:p w:rsidR="00A72325" w:rsidRDefault="00A72325" w:rsidP="004F729C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7. Очікувані результати</w:t>
      </w:r>
    </w:p>
    <w:p w:rsidR="00A72325" w:rsidRPr="00BB279E" w:rsidRDefault="00A72325" w:rsidP="00C14394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t>Для громади міста:</w:t>
      </w:r>
    </w:p>
    <w:p w:rsidR="00A72325" w:rsidRPr="00BB279E" w:rsidRDefault="00A72325" w:rsidP="00C25108">
      <w:pPr>
        <w:ind w:hanging="142"/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      - створення ефективного власника; </w:t>
      </w:r>
    </w:p>
    <w:p w:rsidR="00A72325" w:rsidRPr="00BB279E" w:rsidRDefault="00A72325" w:rsidP="00C25108">
      <w:pPr>
        <w:ind w:hanging="142"/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      - забезпечення умов комфортного проживання населення міста. </w:t>
      </w:r>
    </w:p>
    <w:p w:rsidR="00A72325" w:rsidRPr="00BB279E" w:rsidRDefault="00A72325" w:rsidP="00C25108">
      <w:pPr>
        <w:ind w:hanging="142"/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      -  підвищення енергоефективності будинків;</w:t>
      </w:r>
    </w:p>
    <w:p w:rsidR="00A72325" w:rsidRDefault="00A72325" w:rsidP="00C25108">
      <w:pPr>
        <w:pStyle w:val="a4"/>
        <w:spacing w:before="0" w:beforeAutospacing="0" w:after="0" w:afterAutospacing="0"/>
        <w:ind w:hanging="142"/>
        <w:jc w:val="both"/>
        <w:rPr>
          <w:sz w:val="26"/>
          <w:szCs w:val="26"/>
          <w:lang w:val="ru-RU"/>
        </w:rPr>
      </w:pPr>
      <w:r w:rsidRPr="00BB279E">
        <w:rPr>
          <w:sz w:val="26"/>
          <w:szCs w:val="26"/>
        </w:rPr>
        <w:t xml:space="preserve">       - </w:t>
      </w:r>
      <w:r w:rsidRPr="00BB279E">
        <w:rPr>
          <w:sz w:val="26"/>
          <w:szCs w:val="26"/>
          <w:lang w:val="ru-RU"/>
        </w:rPr>
        <w:t>зменшення споживання енергоносіїв;</w:t>
      </w:r>
    </w:p>
    <w:p w:rsidR="00634C4D" w:rsidRPr="00BB279E" w:rsidRDefault="00634C4D" w:rsidP="00634C4D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зменшення обсягів призначення субсидій, за рахунок впровадження енергоефективних заходів</w:t>
      </w:r>
    </w:p>
    <w:p w:rsidR="00A72325" w:rsidRPr="00BB279E" w:rsidRDefault="00A72325" w:rsidP="00C25108">
      <w:pPr>
        <w:ind w:left="142" w:hanging="142"/>
        <w:jc w:val="both"/>
        <w:rPr>
          <w:sz w:val="26"/>
          <w:szCs w:val="26"/>
          <w:lang w:val="ru-RU"/>
        </w:rPr>
      </w:pPr>
      <w:r w:rsidRPr="00BB279E">
        <w:rPr>
          <w:sz w:val="26"/>
          <w:szCs w:val="26"/>
          <w:lang w:val="ru-RU"/>
        </w:rPr>
        <w:t xml:space="preserve">     - підвищення комфортності умов проживання в будинках </w:t>
      </w:r>
      <w:r w:rsidR="004617C2" w:rsidRPr="00BB279E">
        <w:rPr>
          <w:sz w:val="26"/>
          <w:szCs w:val="26"/>
          <w:lang w:val="ru-RU"/>
        </w:rPr>
        <w:t>мешканців</w:t>
      </w:r>
      <w:r w:rsidRPr="00BB279E">
        <w:rPr>
          <w:sz w:val="26"/>
          <w:szCs w:val="26"/>
          <w:lang w:val="ru-RU"/>
        </w:rPr>
        <w:t xml:space="preserve">     міста;</w:t>
      </w:r>
    </w:p>
    <w:p w:rsidR="00A72325" w:rsidRPr="00BB279E" w:rsidRDefault="00A72325" w:rsidP="00C25108">
      <w:pPr>
        <w:ind w:hanging="142"/>
        <w:jc w:val="both"/>
        <w:rPr>
          <w:sz w:val="26"/>
          <w:szCs w:val="26"/>
          <w:lang w:val="ru-RU"/>
        </w:rPr>
      </w:pPr>
      <w:r w:rsidRPr="00BB279E">
        <w:rPr>
          <w:sz w:val="26"/>
          <w:szCs w:val="26"/>
          <w:lang w:val="ru-RU"/>
        </w:rPr>
        <w:t xml:space="preserve">       - зменшення фінансового навантаження на мешканців міста по оплаті за   </w:t>
      </w:r>
    </w:p>
    <w:p w:rsidR="00A72325" w:rsidRPr="00BB279E" w:rsidRDefault="00A72325" w:rsidP="00C25108">
      <w:pPr>
        <w:jc w:val="both"/>
        <w:rPr>
          <w:sz w:val="26"/>
          <w:szCs w:val="26"/>
          <w:lang w:val="ru-RU"/>
        </w:rPr>
      </w:pPr>
      <w:r w:rsidRPr="00BB279E">
        <w:rPr>
          <w:sz w:val="26"/>
          <w:szCs w:val="26"/>
          <w:lang w:val="ru-RU"/>
        </w:rPr>
        <w:t xml:space="preserve"> спожиті житлово-комунальні послуги.</w:t>
      </w:r>
    </w:p>
    <w:p w:rsidR="004617C2" w:rsidRDefault="004617C2" w:rsidP="00C14394">
      <w:pPr>
        <w:jc w:val="both"/>
        <w:rPr>
          <w:sz w:val="26"/>
          <w:szCs w:val="26"/>
        </w:rPr>
      </w:pPr>
    </w:p>
    <w:p w:rsidR="00634C4D" w:rsidRPr="00BB279E" w:rsidRDefault="00634C4D" w:rsidP="00C14394">
      <w:pPr>
        <w:jc w:val="both"/>
        <w:rPr>
          <w:sz w:val="26"/>
          <w:szCs w:val="26"/>
        </w:rPr>
      </w:pPr>
    </w:p>
    <w:p w:rsidR="00A72325" w:rsidRPr="00BB279E" w:rsidRDefault="00A72325" w:rsidP="00C14394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lastRenderedPageBreak/>
        <w:t xml:space="preserve"> Для міської ради: </w:t>
      </w:r>
    </w:p>
    <w:p w:rsidR="00A72325" w:rsidRPr="00BB279E" w:rsidRDefault="00A72325" w:rsidP="0005080D">
      <w:pPr>
        <w:pStyle w:val="af"/>
        <w:ind w:left="0"/>
        <w:jc w:val="both"/>
        <w:rPr>
          <w:sz w:val="26"/>
          <w:szCs w:val="26"/>
          <w:lang w:val="uk-UA"/>
        </w:rPr>
      </w:pPr>
      <w:r w:rsidRPr="00BB279E">
        <w:rPr>
          <w:sz w:val="26"/>
          <w:szCs w:val="26"/>
          <w:lang w:val="uk-UA"/>
        </w:rPr>
        <w:t xml:space="preserve">    -  формування довіри громадян до органів місцевого самоврядування;</w:t>
      </w:r>
    </w:p>
    <w:p w:rsidR="00A72325" w:rsidRPr="00BB279E" w:rsidRDefault="00A72325" w:rsidP="0005080D">
      <w:pPr>
        <w:pStyle w:val="af"/>
        <w:ind w:left="0"/>
        <w:jc w:val="both"/>
        <w:rPr>
          <w:sz w:val="26"/>
          <w:szCs w:val="26"/>
          <w:lang w:val="uk-UA"/>
        </w:rPr>
      </w:pPr>
      <w:r w:rsidRPr="00BB279E">
        <w:rPr>
          <w:sz w:val="26"/>
          <w:szCs w:val="26"/>
          <w:lang w:val="uk-UA"/>
        </w:rPr>
        <w:t xml:space="preserve">    - підвищення рівня прозорості процесу прийняття рішень шляхом надання жителям міста можливості безпосереднього впливу на бюджетну політику;</w:t>
      </w:r>
    </w:p>
    <w:p w:rsidR="00A72325" w:rsidRPr="00BB279E" w:rsidRDefault="00A72325" w:rsidP="0005080D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   - зменшення обсягу витрат із міського бюджету на утримання будинків; </w:t>
      </w:r>
    </w:p>
    <w:p w:rsidR="00A72325" w:rsidRPr="00BB279E" w:rsidRDefault="00A72325" w:rsidP="0005080D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   - об’єднання зусиль  громадян у вирішенні місцевих проблем;</w:t>
      </w:r>
    </w:p>
    <w:p w:rsidR="00A72325" w:rsidRPr="00BB279E" w:rsidRDefault="00A72325" w:rsidP="0005080D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   -  реалізація місцевих</w:t>
      </w:r>
      <w:r w:rsidR="00BB279E">
        <w:rPr>
          <w:sz w:val="26"/>
          <w:szCs w:val="26"/>
        </w:rPr>
        <w:t xml:space="preserve"> соціально-економічних проектів.</w:t>
      </w:r>
    </w:p>
    <w:p w:rsidR="00213B68" w:rsidRDefault="00213B68" w:rsidP="00836EF7">
      <w:pPr>
        <w:jc w:val="both"/>
        <w:rPr>
          <w:sz w:val="28"/>
          <w:szCs w:val="28"/>
        </w:rPr>
      </w:pPr>
    </w:p>
    <w:p w:rsidR="00A72325" w:rsidRPr="00A65438" w:rsidRDefault="00A72325" w:rsidP="00836EF7">
      <w:pPr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Секретар міської ради                                                          </w:t>
      </w:r>
      <w:r w:rsidR="00617D09">
        <w:rPr>
          <w:sz w:val="28"/>
          <w:szCs w:val="28"/>
        </w:rPr>
        <w:t>С.А. Остренко</w:t>
      </w:r>
      <w:r w:rsidRPr="00A65438">
        <w:rPr>
          <w:sz w:val="28"/>
          <w:szCs w:val="28"/>
        </w:rPr>
        <w:t xml:space="preserve">                                                          </w:t>
      </w:r>
    </w:p>
    <w:sectPr w:rsidR="00A72325" w:rsidRPr="00A65438" w:rsidSect="00CA6588">
      <w:headerReference w:type="even" r:id="rId8"/>
      <w:headerReference w:type="default" r:id="rId9"/>
      <w:pgSz w:w="11906" w:h="16838" w:code="9"/>
      <w:pgMar w:top="719" w:right="986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4E5" w:rsidRDefault="00AA24E5" w:rsidP="008E6D68">
      <w:r>
        <w:separator/>
      </w:r>
    </w:p>
  </w:endnote>
  <w:endnote w:type="continuationSeparator" w:id="0">
    <w:p w:rsidR="00AA24E5" w:rsidRDefault="00AA24E5" w:rsidP="008E6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4E5" w:rsidRDefault="00AA24E5" w:rsidP="008E6D68">
      <w:r>
        <w:separator/>
      </w:r>
    </w:p>
  </w:footnote>
  <w:footnote w:type="continuationSeparator" w:id="0">
    <w:p w:rsidR="00AA24E5" w:rsidRDefault="00AA24E5" w:rsidP="008E6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25" w:rsidRDefault="00116F43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25" w:rsidRDefault="00116F43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91649">
      <w:rPr>
        <w:rStyle w:val="ac"/>
        <w:noProof/>
      </w:rPr>
      <w:t>4</w: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/>
      </w:rPr>
    </w:lvl>
  </w:abstractNum>
  <w:abstractNum w:abstractNumId="1">
    <w:nsid w:val="00A2050C"/>
    <w:multiLevelType w:val="hybridMultilevel"/>
    <w:tmpl w:val="3C3C2AB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1066C09"/>
    <w:multiLevelType w:val="hybridMultilevel"/>
    <w:tmpl w:val="45CE638C"/>
    <w:lvl w:ilvl="0" w:tplc="E1C4D9A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2820C3"/>
    <w:multiLevelType w:val="hybridMultilevel"/>
    <w:tmpl w:val="BECE852E"/>
    <w:lvl w:ilvl="0" w:tplc="0419000F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0DAB11AA"/>
    <w:multiLevelType w:val="hybridMultilevel"/>
    <w:tmpl w:val="0F1E482E"/>
    <w:lvl w:ilvl="0" w:tplc="6D0ABB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2F1ABF"/>
    <w:multiLevelType w:val="hybridMultilevel"/>
    <w:tmpl w:val="25D4A8AE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6D354B"/>
    <w:multiLevelType w:val="hybridMultilevel"/>
    <w:tmpl w:val="B12EA4D6"/>
    <w:lvl w:ilvl="0" w:tplc="1750C0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6381CBF"/>
    <w:multiLevelType w:val="multilevel"/>
    <w:tmpl w:val="1832ABF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color w:val="auto"/>
      </w:rPr>
    </w:lvl>
  </w:abstractNum>
  <w:abstractNum w:abstractNumId="8">
    <w:nsid w:val="174974D4"/>
    <w:multiLevelType w:val="hybridMultilevel"/>
    <w:tmpl w:val="D3CCBF0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01880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7C0477E"/>
    <w:multiLevelType w:val="hybridMultilevel"/>
    <w:tmpl w:val="8E0033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A486062"/>
    <w:multiLevelType w:val="hybridMultilevel"/>
    <w:tmpl w:val="81E48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63E88"/>
    <w:multiLevelType w:val="hybridMultilevel"/>
    <w:tmpl w:val="66900F8A"/>
    <w:lvl w:ilvl="0" w:tplc="79ECEF3E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79ECEF3E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1F2F0830"/>
    <w:multiLevelType w:val="multilevel"/>
    <w:tmpl w:val="AAE6D73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2549111E"/>
    <w:multiLevelType w:val="hybridMultilevel"/>
    <w:tmpl w:val="AAE6D73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26136166"/>
    <w:multiLevelType w:val="hybridMultilevel"/>
    <w:tmpl w:val="8EFA9B5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B2B54EF"/>
    <w:multiLevelType w:val="hybridMultilevel"/>
    <w:tmpl w:val="7D165CE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C4224EA"/>
    <w:multiLevelType w:val="multilevel"/>
    <w:tmpl w:val="AF3AC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712BE9"/>
    <w:multiLevelType w:val="multilevel"/>
    <w:tmpl w:val="FEE6492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8">
    <w:nsid w:val="2F3B2952"/>
    <w:multiLevelType w:val="multilevel"/>
    <w:tmpl w:val="FD0432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6AC362C"/>
    <w:multiLevelType w:val="hybridMultilevel"/>
    <w:tmpl w:val="35E4E368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FA8C645A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B2F4308"/>
    <w:multiLevelType w:val="hybridMultilevel"/>
    <w:tmpl w:val="888CEA08"/>
    <w:lvl w:ilvl="0" w:tplc="4A2035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3B6847DA"/>
    <w:multiLevelType w:val="hybridMultilevel"/>
    <w:tmpl w:val="882C831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F2372DA"/>
    <w:multiLevelType w:val="hybridMultilevel"/>
    <w:tmpl w:val="DAEC3730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B302935"/>
    <w:multiLevelType w:val="hybridMultilevel"/>
    <w:tmpl w:val="121622E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4E804DBE"/>
    <w:multiLevelType w:val="multilevel"/>
    <w:tmpl w:val="4B88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color w:val="auto"/>
      </w:rPr>
    </w:lvl>
  </w:abstractNum>
  <w:abstractNum w:abstractNumId="25">
    <w:nsid w:val="4EF970D4"/>
    <w:multiLevelType w:val="hybridMultilevel"/>
    <w:tmpl w:val="86F03E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F26284A"/>
    <w:multiLevelType w:val="hybridMultilevel"/>
    <w:tmpl w:val="88F823E0"/>
    <w:lvl w:ilvl="0" w:tplc="C6309E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0563627"/>
    <w:multiLevelType w:val="hybridMultilevel"/>
    <w:tmpl w:val="5F0A651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1C23F5F"/>
    <w:multiLevelType w:val="hybridMultilevel"/>
    <w:tmpl w:val="30CEA7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E3B41E2"/>
    <w:multiLevelType w:val="hybridMultilevel"/>
    <w:tmpl w:val="FEDE14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0EC777B"/>
    <w:multiLevelType w:val="hybridMultilevel"/>
    <w:tmpl w:val="38547BB8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8E12CCEE"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1">
    <w:nsid w:val="62CF61EB"/>
    <w:multiLevelType w:val="hybridMultilevel"/>
    <w:tmpl w:val="7EE4548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639471F5"/>
    <w:multiLevelType w:val="hybridMultilevel"/>
    <w:tmpl w:val="D680A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7963F00"/>
    <w:multiLevelType w:val="hybridMultilevel"/>
    <w:tmpl w:val="6A9EBD0E"/>
    <w:lvl w:ilvl="0" w:tplc="D25CD044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6937419F"/>
    <w:multiLevelType w:val="hybridMultilevel"/>
    <w:tmpl w:val="4112CB56"/>
    <w:lvl w:ilvl="0" w:tplc="4A2035E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6ACA225E"/>
    <w:multiLevelType w:val="hybridMultilevel"/>
    <w:tmpl w:val="7E90DE66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81B6942"/>
    <w:multiLevelType w:val="hybridMultilevel"/>
    <w:tmpl w:val="A47EEB96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7">
    <w:nsid w:val="78A346EF"/>
    <w:multiLevelType w:val="multilevel"/>
    <w:tmpl w:val="F51C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BF04D8"/>
    <w:multiLevelType w:val="hybridMultilevel"/>
    <w:tmpl w:val="FD043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BF40861"/>
    <w:multiLevelType w:val="hybridMultilevel"/>
    <w:tmpl w:val="6102E5A4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CC72993"/>
    <w:multiLevelType w:val="hybridMultilevel"/>
    <w:tmpl w:val="05B2ED32"/>
    <w:lvl w:ilvl="0" w:tplc="0DCCA94A">
      <w:numFmt w:val="bullet"/>
      <w:lvlText w:val="–"/>
      <w:lvlJc w:val="left"/>
      <w:pPr>
        <w:tabs>
          <w:tab w:val="num" w:pos="1845"/>
        </w:tabs>
        <w:ind w:left="1845" w:hanging="11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CD54263"/>
    <w:multiLevelType w:val="hybridMultilevel"/>
    <w:tmpl w:val="1B8E99C2"/>
    <w:lvl w:ilvl="0" w:tplc="4A2035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D8360A"/>
    <w:multiLevelType w:val="hybridMultilevel"/>
    <w:tmpl w:val="32BCD73E"/>
    <w:lvl w:ilvl="0" w:tplc="1110172C">
      <w:start w:val="6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E747054"/>
    <w:multiLevelType w:val="hybridMultilevel"/>
    <w:tmpl w:val="481CC97C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EFD7E24"/>
    <w:multiLevelType w:val="hybridMultilevel"/>
    <w:tmpl w:val="1DB2921E"/>
    <w:lvl w:ilvl="0" w:tplc="2200AA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6"/>
  </w:num>
  <w:num w:numId="3">
    <w:abstractNumId w:val="10"/>
  </w:num>
  <w:num w:numId="4">
    <w:abstractNumId w:val="26"/>
  </w:num>
  <w:num w:numId="5">
    <w:abstractNumId w:val="43"/>
  </w:num>
  <w:num w:numId="6">
    <w:abstractNumId w:val="9"/>
  </w:num>
  <w:num w:numId="7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"/>
  </w:num>
  <w:num w:numId="21">
    <w:abstractNumId w:val="23"/>
  </w:num>
  <w:num w:numId="22">
    <w:abstractNumId w:val="31"/>
  </w:num>
  <w:num w:numId="23">
    <w:abstractNumId w:val="13"/>
  </w:num>
  <w:num w:numId="24">
    <w:abstractNumId w:val="12"/>
  </w:num>
  <w:num w:numId="25">
    <w:abstractNumId w:val="20"/>
  </w:num>
  <w:num w:numId="26">
    <w:abstractNumId w:val="41"/>
  </w:num>
  <w:num w:numId="27">
    <w:abstractNumId w:val="34"/>
  </w:num>
  <w:num w:numId="28">
    <w:abstractNumId w:val="17"/>
  </w:num>
  <w:num w:numId="29">
    <w:abstractNumId w:val="3"/>
  </w:num>
  <w:num w:numId="30">
    <w:abstractNumId w:val="28"/>
  </w:num>
  <w:num w:numId="31">
    <w:abstractNumId w:val="8"/>
  </w:num>
  <w:num w:numId="32">
    <w:abstractNumId w:val="36"/>
  </w:num>
  <w:num w:numId="33">
    <w:abstractNumId w:val="15"/>
  </w:num>
  <w:num w:numId="34">
    <w:abstractNumId w:val="5"/>
  </w:num>
  <w:num w:numId="35">
    <w:abstractNumId w:val="39"/>
  </w:num>
  <w:num w:numId="36">
    <w:abstractNumId w:val="38"/>
  </w:num>
  <w:num w:numId="37">
    <w:abstractNumId w:val="18"/>
  </w:num>
  <w:num w:numId="38">
    <w:abstractNumId w:val="0"/>
  </w:num>
  <w:num w:numId="39">
    <w:abstractNumId w:val="44"/>
  </w:num>
  <w:num w:numId="40">
    <w:abstractNumId w:val="2"/>
  </w:num>
  <w:num w:numId="41">
    <w:abstractNumId w:val="24"/>
  </w:num>
  <w:num w:numId="42">
    <w:abstractNumId w:val="7"/>
  </w:num>
  <w:num w:numId="43">
    <w:abstractNumId w:val="30"/>
  </w:num>
  <w:num w:numId="44">
    <w:abstractNumId w:val="4"/>
  </w:num>
  <w:num w:numId="45">
    <w:abstractNumId w:val="40"/>
  </w:num>
  <w:num w:numId="46">
    <w:abstractNumId w:val="19"/>
  </w:num>
  <w:num w:numId="47">
    <w:abstractNumId w:val="33"/>
  </w:num>
  <w:num w:numId="48">
    <w:abstractNumId w:val="11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394"/>
    <w:rsid w:val="00000297"/>
    <w:rsid w:val="00002F79"/>
    <w:rsid w:val="00006C4A"/>
    <w:rsid w:val="000076B7"/>
    <w:rsid w:val="00012678"/>
    <w:rsid w:val="00026022"/>
    <w:rsid w:val="00045C31"/>
    <w:rsid w:val="0005080D"/>
    <w:rsid w:val="00050CE2"/>
    <w:rsid w:val="0008230C"/>
    <w:rsid w:val="00084EEF"/>
    <w:rsid w:val="0008527C"/>
    <w:rsid w:val="00086A21"/>
    <w:rsid w:val="000900C3"/>
    <w:rsid w:val="00096955"/>
    <w:rsid w:val="000A4FF1"/>
    <w:rsid w:val="000C2184"/>
    <w:rsid w:val="000C61B2"/>
    <w:rsid w:val="000D5BD1"/>
    <w:rsid w:val="000F2BA3"/>
    <w:rsid w:val="000F5AA2"/>
    <w:rsid w:val="00102F66"/>
    <w:rsid w:val="00104901"/>
    <w:rsid w:val="00116F43"/>
    <w:rsid w:val="001269AC"/>
    <w:rsid w:val="00130903"/>
    <w:rsid w:val="00133509"/>
    <w:rsid w:val="001417BE"/>
    <w:rsid w:val="00153BD0"/>
    <w:rsid w:val="00154D42"/>
    <w:rsid w:val="001626D5"/>
    <w:rsid w:val="00175178"/>
    <w:rsid w:val="00175BD4"/>
    <w:rsid w:val="0017725B"/>
    <w:rsid w:val="00184F0D"/>
    <w:rsid w:val="001901F7"/>
    <w:rsid w:val="001935A4"/>
    <w:rsid w:val="00193C12"/>
    <w:rsid w:val="001A32CC"/>
    <w:rsid w:val="001A3AEE"/>
    <w:rsid w:val="001A7CBD"/>
    <w:rsid w:val="001C659F"/>
    <w:rsid w:val="001D431B"/>
    <w:rsid w:val="001D5E7C"/>
    <w:rsid w:val="001E5193"/>
    <w:rsid w:val="001F478B"/>
    <w:rsid w:val="00201848"/>
    <w:rsid w:val="00206845"/>
    <w:rsid w:val="00213B68"/>
    <w:rsid w:val="002161FE"/>
    <w:rsid w:val="00223DCC"/>
    <w:rsid w:val="00230203"/>
    <w:rsid w:val="00240556"/>
    <w:rsid w:val="002461A5"/>
    <w:rsid w:val="0026140B"/>
    <w:rsid w:val="002666EB"/>
    <w:rsid w:val="00272F6F"/>
    <w:rsid w:val="00275230"/>
    <w:rsid w:val="002757E0"/>
    <w:rsid w:val="00290C54"/>
    <w:rsid w:val="002A1F15"/>
    <w:rsid w:val="002A5DE5"/>
    <w:rsid w:val="002A6BB2"/>
    <w:rsid w:val="002B533E"/>
    <w:rsid w:val="002C270C"/>
    <w:rsid w:val="002C3F26"/>
    <w:rsid w:val="002C6478"/>
    <w:rsid w:val="002D3845"/>
    <w:rsid w:val="002D63CE"/>
    <w:rsid w:val="002E0BEE"/>
    <w:rsid w:val="002E1030"/>
    <w:rsid w:val="002E5D61"/>
    <w:rsid w:val="002F2428"/>
    <w:rsid w:val="002F5946"/>
    <w:rsid w:val="002F7869"/>
    <w:rsid w:val="00305AE9"/>
    <w:rsid w:val="0031192B"/>
    <w:rsid w:val="003169F9"/>
    <w:rsid w:val="00322CA3"/>
    <w:rsid w:val="003345AF"/>
    <w:rsid w:val="00337651"/>
    <w:rsid w:val="00342FC1"/>
    <w:rsid w:val="0034772B"/>
    <w:rsid w:val="003632B9"/>
    <w:rsid w:val="00380F8A"/>
    <w:rsid w:val="00384DB3"/>
    <w:rsid w:val="003A17DC"/>
    <w:rsid w:val="003A1D3A"/>
    <w:rsid w:val="003A2DD1"/>
    <w:rsid w:val="003A4DAE"/>
    <w:rsid w:val="003B662B"/>
    <w:rsid w:val="003C3C9B"/>
    <w:rsid w:val="003C6D75"/>
    <w:rsid w:val="003E2B68"/>
    <w:rsid w:val="003E6F5A"/>
    <w:rsid w:val="003F3188"/>
    <w:rsid w:val="003F613F"/>
    <w:rsid w:val="0041371C"/>
    <w:rsid w:val="00413EB7"/>
    <w:rsid w:val="0041600B"/>
    <w:rsid w:val="00421913"/>
    <w:rsid w:val="00425E8B"/>
    <w:rsid w:val="004332F1"/>
    <w:rsid w:val="00433A29"/>
    <w:rsid w:val="004406B6"/>
    <w:rsid w:val="00445C99"/>
    <w:rsid w:val="00451FCD"/>
    <w:rsid w:val="00457F4D"/>
    <w:rsid w:val="004617C2"/>
    <w:rsid w:val="004661D3"/>
    <w:rsid w:val="00466DC9"/>
    <w:rsid w:val="00470005"/>
    <w:rsid w:val="00476655"/>
    <w:rsid w:val="004814BC"/>
    <w:rsid w:val="00481C44"/>
    <w:rsid w:val="004821CD"/>
    <w:rsid w:val="00484F35"/>
    <w:rsid w:val="00491719"/>
    <w:rsid w:val="00492B41"/>
    <w:rsid w:val="004947E3"/>
    <w:rsid w:val="004C738B"/>
    <w:rsid w:val="004E2296"/>
    <w:rsid w:val="004F6A69"/>
    <w:rsid w:val="004F729C"/>
    <w:rsid w:val="004F7535"/>
    <w:rsid w:val="0050632F"/>
    <w:rsid w:val="00507C2C"/>
    <w:rsid w:val="00510F80"/>
    <w:rsid w:val="0052479A"/>
    <w:rsid w:val="0053584D"/>
    <w:rsid w:val="00540B92"/>
    <w:rsid w:val="00545A5F"/>
    <w:rsid w:val="00545D46"/>
    <w:rsid w:val="00550501"/>
    <w:rsid w:val="00555642"/>
    <w:rsid w:val="005604E2"/>
    <w:rsid w:val="00565E71"/>
    <w:rsid w:val="00571D2B"/>
    <w:rsid w:val="00572311"/>
    <w:rsid w:val="005807EF"/>
    <w:rsid w:val="00581DED"/>
    <w:rsid w:val="00584207"/>
    <w:rsid w:val="005A7CE5"/>
    <w:rsid w:val="005B0AF2"/>
    <w:rsid w:val="005C2597"/>
    <w:rsid w:val="005D132B"/>
    <w:rsid w:val="005E0DC4"/>
    <w:rsid w:val="00617D09"/>
    <w:rsid w:val="00620364"/>
    <w:rsid w:val="00622431"/>
    <w:rsid w:val="00624B90"/>
    <w:rsid w:val="006277B4"/>
    <w:rsid w:val="00631361"/>
    <w:rsid w:val="00634C4D"/>
    <w:rsid w:val="00637EC6"/>
    <w:rsid w:val="00643189"/>
    <w:rsid w:val="0064549E"/>
    <w:rsid w:val="00646382"/>
    <w:rsid w:val="00664669"/>
    <w:rsid w:val="006657C5"/>
    <w:rsid w:val="00670933"/>
    <w:rsid w:val="006732F6"/>
    <w:rsid w:val="00677D3C"/>
    <w:rsid w:val="00677E7F"/>
    <w:rsid w:val="00686632"/>
    <w:rsid w:val="00695083"/>
    <w:rsid w:val="006A4CA3"/>
    <w:rsid w:val="006A7239"/>
    <w:rsid w:val="006B0FCE"/>
    <w:rsid w:val="006B22C9"/>
    <w:rsid w:val="006D7BB7"/>
    <w:rsid w:val="006E24FC"/>
    <w:rsid w:val="006F6BD1"/>
    <w:rsid w:val="007003CA"/>
    <w:rsid w:val="00703799"/>
    <w:rsid w:val="00705AF0"/>
    <w:rsid w:val="00706B45"/>
    <w:rsid w:val="007102DD"/>
    <w:rsid w:val="00716712"/>
    <w:rsid w:val="007210DF"/>
    <w:rsid w:val="00722429"/>
    <w:rsid w:val="007266E6"/>
    <w:rsid w:val="00726F5F"/>
    <w:rsid w:val="00733557"/>
    <w:rsid w:val="00735FEC"/>
    <w:rsid w:val="0073752F"/>
    <w:rsid w:val="00745938"/>
    <w:rsid w:val="00746240"/>
    <w:rsid w:val="0075353D"/>
    <w:rsid w:val="00767B6E"/>
    <w:rsid w:val="00774163"/>
    <w:rsid w:val="00786487"/>
    <w:rsid w:val="007879E5"/>
    <w:rsid w:val="00787E28"/>
    <w:rsid w:val="007A047B"/>
    <w:rsid w:val="007A646F"/>
    <w:rsid w:val="007B1AB2"/>
    <w:rsid w:val="007B2A16"/>
    <w:rsid w:val="007B6C21"/>
    <w:rsid w:val="007E0E2D"/>
    <w:rsid w:val="007F1043"/>
    <w:rsid w:val="007F2506"/>
    <w:rsid w:val="008152AF"/>
    <w:rsid w:val="008155BC"/>
    <w:rsid w:val="008177F3"/>
    <w:rsid w:val="00820D09"/>
    <w:rsid w:val="00823CE9"/>
    <w:rsid w:val="0082601E"/>
    <w:rsid w:val="00836EF7"/>
    <w:rsid w:val="008436A3"/>
    <w:rsid w:val="0084595E"/>
    <w:rsid w:val="00854E58"/>
    <w:rsid w:val="00857C0B"/>
    <w:rsid w:val="0086054B"/>
    <w:rsid w:val="00863FB4"/>
    <w:rsid w:val="008701A0"/>
    <w:rsid w:val="00876558"/>
    <w:rsid w:val="00887668"/>
    <w:rsid w:val="00896F46"/>
    <w:rsid w:val="008974F9"/>
    <w:rsid w:val="008A65B0"/>
    <w:rsid w:val="008B1D31"/>
    <w:rsid w:val="008B5314"/>
    <w:rsid w:val="008C1A8E"/>
    <w:rsid w:val="008C5CD3"/>
    <w:rsid w:val="008C6289"/>
    <w:rsid w:val="008E14A9"/>
    <w:rsid w:val="008E48E8"/>
    <w:rsid w:val="008E6D68"/>
    <w:rsid w:val="008F061A"/>
    <w:rsid w:val="009023FB"/>
    <w:rsid w:val="009030FD"/>
    <w:rsid w:val="00910D38"/>
    <w:rsid w:val="009114F9"/>
    <w:rsid w:val="009270CD"/>
    <w:rsid w:val="00930EC5"/>
    <w:rsid w:val="009317A2"/>
    <w:rsid w:val="00932B4F"/>
    <w:rsid w:val="0095246B"/>
    <w:rsid w:val="00955E37"/>
    <w:rsid w:val="00963122"/>
    <w:rsid w:val="0097121F"/>
    <w:rsid w:val="00991B40"/>
    <w:rsid w:val="009A00EC"/>
    <w:rsid w:val="009A6BD4"/>
    <w:rsid w:val="009B115E"/>
    <w:rsid w:val="009B51FA"/>
    <w:rsid w:val="009C1A10"/>
    <w:rsid w:val="009C263E"/>
    <w:rsid w:val="009D46B2"/>
    <w:rsid w:val="009F1D13"/>
    <w:rsid w:val="009F384A"/>
    <w:rsid w:val="00A0108C"/>
    <w:rsid w:val="00A06EFB"/>
    <w:rsid w:val="00A150EC"/>
    <w:rsid w:val="00A15717"/>
    <w:rsid w:val="00A17970"/>
    <w:rsid w:val="00A602CE"/>
    <w:rsid w:val="00A6110E"/>
    <w:rsid w:val="00A63D39"/>
    <w:rsid w:val="00A63E24"/>
    <w:rsid w:val="00A65438"/>
    <w:rsid w:val="00A72325"/>
    <w:rsid w:val="00A734B6"/>
    <w:rsid w:val="00A73FC0"/>
    <w:rsid w:val="00A817AB"/>
    <w:rsid w:val="00A82543"/>
    <w:rsid w:val="00A942E6"/>
    <w:rsid w:val="00A96C52"/>
    <w:rsid w:val="00AA21C7"/>
    <w:rsid w:val="00AA24E5"/>
    <w:rsid w:val="00AA3095"/>
    <w:rsid w:val="00AA7642"/>
    <w:rsid w:val="00AC28C2"/>
    <w:rsid w:val="00AD3DFB"/>
    <w:rsid w:val="00AD4408"/>
    <w:rsid w:val="00AF6D53"/>
    <w:rsid w:val="00B00365"/>
    <w:rsid w:val="00B126C1"/>
    <w:rsid w:val="00B23BBF"/>
    <w:rsid w:val="00B36CC2"/>
    <w:rsid w:val="00B42411"/>
    <w:rsid w:val="00B63092"/>
    <w:rsid w:val="00B653BA"/>
    <w:rsid w:val="00B670AB"/>
    <w:rsid w:val="00B71317"/>
    <w:rsid w:val="00B826D3"/>
    <w:rsid w:val="00B8644E"/>
    <w:rsid w:val="00B87782"/>
    <w:rsid w:val="00B9303C"/>
    <w:rsid w:val="00B96C88"/>
    <w:rsid w:val="00BA132A"/>
    <w:rsid w:val="00BA3C54"/>
    <w:rsid w:val="00BA4EC1"/>
    <w:rsid w:val="00BB1F1A"/>
    <w:rsid w:val="00BB279E"/>
    <w:rsid w:val="00BB3AC7"/>
    <w:rsid w:val="00BB3FE0"/>
    <w:rsid w:val="00BB5DB5"/>
    <w:rsid w:val="00BC0AD3"/>
    <w:rsid w:val="00BC5BC1"/>
    <w:rsid w:val="00BC63C0"/>
    <w:rsid w:val="00BE2F64"/>
    <w:rsid w:val="00BF6685"/>
    <w:rsid w:val="00C00103"/>
    <w:rsid w:val="00C05678"/>
    <w:rsid w:val="00C14394"/>
    <w:rsid w:val="00C14BA3"/>
    <w:rsid w:val="00C17AE0"/>
    <w:rsid w:val="00C24AE8"/>
    <w:rsid w:val="00C25108"/>
    <w:rsid w:val="00C3148B"/>
    <w:rsid w:val="00C40705"/>
    <w:rsid w:val="00C412E3"/>
    <w:rsid w:val="00C45F68"/>
    <w:rsid w:val="00C50E12"/>
    <w:rsid w:val="00C632FC"/>
    <w:rsid w:val="00C717A3"/>
    <w:rsid w:val="00C72C43"/>
    <w:rsid w:val="00C73AD7"/>
    <w:rsid w:val="00C73C36"/>
    <w:rsid w:val="00C761A2"/>
    <w:rsid w:val="00C7693C"/>
    <w:rsid w:val="00C839AE"/>
    <w:rsid w:val="00C85006"/>
    <w:rsid w:val="00C8558F"/>
    <w:rsid w:val="00C87154"/>
    <w:rsid w:val="00C94657"/>
    <w:rsid w:val="00CA6588"/>
    <w:rsid w:val="00CB0015"/>
    <w:rsid w:val="00CB213B"/>
    <w:rsid w:val="00CC10D8"/>
    <w:rsid w:val="00CC20B3"/>
    <w:rsid w:val="00CC5A4E"/>
    <w:rsid w:val="00CD271C"/>
    <w:rsid w:val="00CD363D"/>
    <w:rsid w:val="00CD490A"/>
    <w:rsid w:val="00CF16F8"/>
    <w:rsid w:val="00CF6BDC"/>
    <w:rsid w:val="00D17D90"/>
    <w:rsid w:val="00D34497"/>
    <w:rsid w:val="00D50A8F"/>
    <w:rsid w:val="00D56E69"/>
    <w:rsid w:val="00D57E61"/>
    <w:rsid w:val="00D715FE"/>
    <w:rsid w:val="00D747E0"/>
    <w:rsid w:val="00D77C17"/>
    <w:rsid w:val="00D84497"/>
    <w:rsid w:val="00D91345"/>
    <w:rsid w:val="00DA0072"/>
    <w:rsid w:val="00DA34E0"/>
    <w:rsid w:val="00DA4380"/>
    <w:rsid w:val="00DE04C3"/>
    <w:rsid w:val="00DE5F39"/>
    <w:rsid w:val="00E04C7C"/>
    <w:rsid w:val="00E05C14"/>
    <w:rsid w:val="00E06C99"/>
    <w:rsid w:val="00E07870"/>
    <w:rsid w:val="00E31E65"/>
    <w:rsid w:val="00E3325A"/>
    <w:rsid w:val="00E34DEE"/>
    <w:rsid w:val="00E3720B"/>
    <w:rsid w:val="00E41331"/>
    <w:rsid w:val="00E63953"/>
    <w:rsid w:val="00E73AE8"/>
    <w:rsid w:val="00E7657F"/>
    <w:rsid w:val="00E77814"/>
    <w:rsid w:val="00E83325"/>
    <w:rsid w:val="00E83CAD"/>
    <w:rsid w:val="00E91649"/>
    <w:rsid w:val="00E9711A"/>
    <w:rsid w:val="00EA0DB5"/>
    <w:rsid w:val="00EB4C0C"/>
    <w:rsid w:val="00EB5837"/>
    <w:rsid w:val="00EC001F"/>
    <w:rsid w:val="00EC099D"/>
    <w:rsid w:val="00EC4275"/>
    <w:rsid w:val="00EC7861"/>
    <w:rsid w:val="00ED51C9"/>
    <w:rsid w:val="00EE0D3A"/>
    <w:rsid w:val="00EE2111"/>
    <w:rsid w:val="00EE75B0"/>
    <w:rsid w:val="00EF0E4B"/>
    <w:rsid w:val="00EF10B8"/>
    <w:rsid w:val="00EF593C"/>
    <w:rsid w:val="00EF5FDD"/>
    <w:rsid w:val="00F055F5"/>
    <w:rsid w:val="00F20140"/>
    <w:rsid w:val="00F22700"/>
    <w:rsid w:val="00F3160F"/>
    <w:rsid w:val="00F335B1"/>
    <w:rsid w:val="00F37F6D"/>
    <w:rsid w:val="00F40766"/>
    <w:rsid w:val="00F52AEE"/>
    <w:rsid w:val="00F540EE"/>
    <w:rsid w:val="00F66502"/>
    <w:rsid w:val="00F72D77"/>
    <w:rsid w:val="00F82EF8"/>
    <w:rsid w:val="00F90448"/>
    <w:rsid w:val="00F93495"/>
    <w:rsid w:val="00FA0E86"/>
    <w:rsid w:val="00FB4DBB"/>
    <w:rsid w:val="00FB6CE0"/>
    <w:rsid w:val="00FC169C"/>
    <w:rsid w:val="00FD069A"/>
    <w:rsid w:val="00FD1122"/>
    <w:rsid w:val="00FD199A"/>
    <w:rsid w:val="00FD255A"/>
    <w:rsid w:val="00FD5BDF"/>
    <w:rsid w:val="00FE4A90"/>
    <w:rsid w:val="00FE4D52"/>
    <w:rsid w:val="00FE6513"/>
    <w:rsid w:val="00FF6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439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rsid w:val="00C143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C143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394"/>
    <w:rPr>
      <w:rFonts w:ascii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14394"/>
    <w:rPr>
      <w:rFonts w:ascii="Times New Roman" w:hAnsi="Times New Roman" w:cs="Times New Roman"/>
      <w:b/>
      <w:bCs/>
      <w:sz w:val="36"/>
      <w:szCs w:val="36"/>
      <w:lang w:val="uk-UA" w:eastAsia="ru-RU"/>
    </w:rPr>
  </w:style>
  <w:style w:type="character" w:styleId="a3">
    <w:name w:val="Hyperlink"/>
    <w:basedOn w:val="a0"/>
    <w:uiPriority w:val="99"/>
    <w:rsid w:val="00C14394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rsid w:val="00C1439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C1439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a4">
    <w:name w:val="Normal (Web)"/>
    <w:basedOn w:val="a"/>
    <w:uiPriority w:val="99"/>
    <w:rsid w:val="00C14394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C14394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22"/>
    <w:qFormat/>
    <w:rsid w:val="00C14394"/>
    <w:rPr>
      <w:rFonts w:cs="Times New Roman"/>
      <w:b/>
    </w:rPr>
  </w:style>
  <w:style w:type="paragraph" w:customStyle="1" w:styleId="a8">
    <w:name w:val="a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middle">
    <w:name w:val="acxspmiddle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last">
    <w:name w:val="acxsplast"/>
    <w:basedOn w:val="a"/>
    <w:uiPriority w:val="99"/>
    <w:rsid w:val="00C14394"/>
    <w:pP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1439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page number"/>
    <w:basedOn w:val="a0"/>
    <w:uiPriority w:val="99"/>
    <w:rsid w:val="00C14394"/>
    <w:rPr>
      <w:rFonts w:cs="Times New Roman"/>
    </w:rPr>
  </w:style>
  <w:style w:type="paragraph" w:styleId="ad">
    <w:name w:val="footer"/>
    <w:basedOn w:val="a"/>
    <w:link w:val="ae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paragraph" w:styleId="af">
    <w:name w:val="List Paragraph"/>
    <w:basedOn w:val="a"/>
    <w:uiPriority w:val="99"/>
    <w:qFormat/>
    <w:rsid w:val="00C14394"/>
    <w:pPr>
      <w:ind w:left="720"/>
      <w:contextualSpacing/>
    </w:pPr>
    <w:rPr>
      <w:lang w:val="ru-RU"/>
    </w:rPr>
  </w:style>
  <w:style w:type="paragraph" w:styleId="af0">
    <w:name w:val="Block Text"/>
    <w:basedOn w:val="a"/>
    <w:uiPriority w:val="99"/>
    <w:rsid w:val="00C14394"/>
    <w:pPr>
      <w:ind w:left="-567" w:right="-284" w:firstLine="567"/>
    </w:pPr>
    <w:rPr>
      <w:szCs w:val="20"/>
      <w:lang w:val="ru-RU" w:eastAsia="uk-UA"/>
    </w:rPr>
  </w:style>
  <w:style w:type="paragraph" w:styleId="HTML">
    <w:name w:val="HTML Preformatted"/>
    <w:basedOn w:val="a"/>
    <w:link w:val="HTML0"/>
    <w:uiPriority w:val="99"/>
    <w:rsid w:val="00C14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14394"/>
    <w:rPr>
      <w:rFonts w:ascii="Courier New" w:eastAsia="SimSun" w:hAnsi="Courier New"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8A6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8A65B0"/>
    <w:rPr>
      <w:rFonts w:ascii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uiPriority w:val="99"/>
    <w:rsid w:val="00540B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40B92"/>
    <w:rPr>
      <w:rFonts w:ascii="Times New Roman" w:hAnsi="Times New Roman" w:cs="Times New Roman"/>
      <w:sz w:val="24"/>
      <w:szCs w:val="24"/>
      <w:lang w:val="uk-UA" w:eastAsia="ru-RU"/>
    </w:rPr>
  </w:style>
  <w:style w:type="paragraph" w:styleId="af3">
    <w:name w:val="No Spacing"/>
    <w:uiPriority w:val="99"/>
    <w:qFormat/>
    <w:rsid w:val="00540B92"/>
    <w:pPr>
      <w:ind w:left="357"/>
      <w:jc w:val="both"/>
    </w:pPr>
    <w:rPr>
      <w:rFonts w:ascii="Times New Roman" w:eastAsia="Times New Roman" w:hAnsi="Times New Roman"/>
      <w:sz w:val="26"/>
      <w:szCs w:val="20"/>
      <w:lang w:val="uk-UA"/>
    </w:rPr>
  </w:style>
  <w:style w:type="paragraph" w:customStyle="1" w:styleId="11">
    <w:name w:val="Знак Знак Знак Знак Знак Знак1 Знак"/>
    <w:basedOn w:val="a"/>
    <w:uiPriority w:val="99"/>
    <w:rsid w:val="00643189"/>
    <w:rPr>
      <w:rFonts w:ascii="Verdana" w:eastAsia="Calibri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semiHidden/>
    <w:locked/>
    <w:rsid w:val="00A1797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17970"/>
    <w:rPr>
      <w:rFonts w:ascii="Segoe UI" w:hAnsi="Segoe UI" w:cs="Segoe UI"/>
      <w:sz w:val="18"/>
      <w:szCs w:val="18"/>
      <w:lang w:val="uk-UA"/>
    </w:rPr>
  </w:style>
  <w:style w:type="character" w:customStyle="1" w:styleId="apple-converted-space">
    <w:name w:val="apple-converted-space"/>
    <w:basedOn w:val="a0"/>
    <w:uiPriority w:val="99"/>
    <w:rsid w:val="00A0108C"/>
    <w:rPr>
      <w:rFonts w:cs="Times New Roman"/>
    </w:rPr>
  </w:style>
  <w:style w:type="paragraph" w:customStyle="1" w:styleId="rtejustify">
    <w:name w:val="rtejustify"/>
    <w:basedOn w:val="a"/>
    <w:rsid w:val="00726F5F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38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98561-D7E1-49B0-9F1B-CB1A1C2A5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6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YanaNew</cp:lastModifiedBy>
  <cp:revision>8</cp:revision>
  <cp:lastPrinted>2021-04-27T07:21:00Z</cp:lastPrinted>
  <dcterms:created xsi:type="dcterms:W3CDTF">2021-04-20T13:58:00Z</dcterms:created>
  <dcterms:modified xsi:type="dcterms:W3CDTF">2021-04-27T07:30:00Z</dcterms:modified>
</cp:coreProperties>
</file>